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4C" w:rsidRPr="00BC522C" w:rsidRDefault="00242563" w:rsidP="00242563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05pt;height:145.3pt">
            <v:imagedata r:id="rId5" o:title=""/>
          </v:shape>
        </w:pict>
      </w: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338"/>
        <w:gridCol w:w="3698"/>
      </w:tblGrid>
      <w:tr w:rsidR="00A40F4C" w:rsidRPr="00BC522C" w:rsidTr="00CD0D27">
        <w:trPr>
          <w:trHeight w:val="80"/>
          <w:tblCellSpacing w:w="0" w:type="dxa"/>
          <w:jc w:val="center"/>
        </w:trPr>
        <w:tc>
          <w:tcPr>
            <w:tcW w:w="6338" w:type="dxa"/>
          </w:tcPr>
          <w:p w:rsidR="00A40F4C" w:rsidRPr="00BC522C" w:rsidRDefault="00A40F4C" w:rsidP="00CD0D27">
            <w:pPr>
              <w:rPr>
                <w:b/>
              </w:rPr>
            </w:pPr>
          </w:p>
        </w:tc>
        <w:tc>
          <w:tcPr>
            <w:tcW w:w="3698" w:type="dxa"/>
          </w:tcPr>
          <w:p w:rsidR="00A40F4C" w:rsidRPr="00BC522C" w:rsidRDefault="00A40F4C" w:rsidP="00CD0D27">
            <w:pPr>
              <w:rPr>
                <w:b/>
              </w:rPr>
            </w:pPr>
          </w:p>
        </w:tc>
      </w:tr>
    </w:tbl>
    <w:p w:rsidR="00A40F4C" w:rsidRPr="003C1AEC" w:rsidRDefault="00A40F4C" w:rsidP="00CD4DC8">
      <w:pPr>
        <w:autoSpaceDE w:val="0"/>
        <w:autoSpaceDN w:val="0"/>
        <w:adjustRightInd w:val="0"/>
        <w:jc w:val="center"/>
        <w:rPr>
          <w:b/>
          <w:sz w:val="28"/>
        </w:rPr>
      </w:pPr>
      <w:r w:rsidRPr="003C1AEC">
        <w:rPr>
          <w:b/>
          <w:sz w:val="28"/>
        </w:rPr>
        <w:t>Положение</w:t>
      </w:r>
    </w:p>
    <w:p w:rsidR="00A40F4C" w:rsidRDefault="00A40F4C" w:rsidP="00CD4DC8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bCs/>
          <w:iCs/>
          <w:sz w:val="28"/>
        </w:rPr>
        <w:t xml:space="preserve">о </w:t>
      </w:r>
      <w:r w:rsidRPr="003C1AEC">
        <w:rPr>
          <w:b/>
          <w:bCs/>
          <w:iCs/>
          <w:sz w:val="28"/>
        </w:rPr>
        <w:t>рабочей программе</w:t>
      </w:r>
      <w:r w:rsidRPr="003C1AEC">
        <w:rPr>
          <w:b/>
          <w:sz w:val="28"/>
        </w:rPr>
        <w:t xml:space="preserve"> учебных предметов, элективных курсов, </w:t>
      </w:r>
    </w:p>
    <w:p w:rsidR="00A40F4C" w:rsidRPr="003C1AEC" w:rsidRDefault="00A40F4C" w:rsidP="00CD4DC8">
      <w:pPr>
        <w:autoSpaceDE w:val="0"/>
        <w:autoSpaceDN w:val="0"/>
        <w:adjustRightInd w:val="0"/>
        <w:jc w:val="center"/>
        <w:rPr>
          <w:b/>
          <w:sz w:val="28"/>
        </w:rPr>
      </w:pPr>
      <w:r w:rsidRPr="003C1AEC">
        <w:rPr>
          <w:b/>
          <w:sz w:val="28"/>
        </w:rPr>
        <w:t>курсов по выбору</w:t>
      </w:r>
    </w:p>
    <w:p w:rsidR="00A40F4C" w:rsidRPr="003C1AEC" w:rsidRDefault="00A40F4C" w:rsidP="00CD4DC8">
      <w:pPr>
        <w:jc w:val="center"/>
        <w:rPr>
          <w:b/>
          <w:sz w:val="28"/>
        </w:rPr>
      </w:pPr>
    </w:p>
    <w:p w:rsidR="00A40F4C" w:rsidRPr="003C1AEC" w:rsidRDefault="00A40F4C" w:rsidP="00CD4DC8">
      <w:pPr>
        <w:numPr>
          <w:ilvl w:val="0"/>
          <w:numId w:val="1"/>
        </w:numPr>
        <w:jc w:val="both"/>
        <w:rPr>
          <w:b/>
        </w:rPr>
      </w:pPr>
      <w:r w:rsidRPr="003C1AEC">
        <w:rPr>
          <w:b/>
        </w:rPr>
        <w:t>Общие положения</w:t>
      </w:r>
    </w:p>
    <w:p w:rsidR="00A40F4C" w:rsidRPr="003C1AEC" w:rsidRDefault="00A40F4C" w:rsidP="00CD4DC8">
      <w:pPr>
        <w:ind w:left="360"/>
        <w:jc w:val="both"/>
        <w:rPr>
          <w:b/>
        </w:rPr>
      </w:pPr>
    </w:p>
    <w:p w:rsidR="00A40F4C" w:rsidRPr="003C1AEC" w:rsidRDefault="00A40F4C" w:rsidP="00EF503A">
      <w:pPr>
        <w:shd w:val="clear" w:color="auto" w:fill="FFFFFF"/>
        <w:jc w:val="both"/>
      </w:pPr>
      <w:r w:rsidRPr="003C1AEC">
        <w:t>1.1. Настоящее Положение ра</w:t>
      </w:r>
      <w:r>
        <w:t>зработано на основании ФЗ</w:t>
      </w:r>
      <w:r w:rsidRPr="003C1AEC">
        <w:t xml:space="preserve"> «Об образовании</w:t>
      </w:r>
      <w:r>
        <w:t xml:space="preserve"> в Российской Федерации</w:t>
      </w:r>
      <w:r w:rsidRPr="003C1AEC">
        <w:t>»</w:t>
      </w:r>
      <w:r>
        <w:t xml:space="preserve"> ст.28, п.6</w:t>
      </w:r>
    </w:p>
    <w:p w:rsidR="00A40F4C" w:rsidRPr="003C1AEC" w:rsidRDefault="00A40F4C" w:rsidP="00CD4DC8">
      <w:pPr>
        <w:autoSpaceDE w:val="0"/>
        <w:autoSpaceDN w:val="0"/>
        <w:adjustRightInd w:val="0"/>
        <w:jc w:val="both"/>
      </w:pPr>
      <w:r w:rsidRPr="003C1AEC">
        <w:t>1.2. Целью разработки Рабочей программы является сохранение единого образовательного пространства учреждения и предоставление широких возможностей для реализации различных технологий, подходов к построению учебного курса, предмета, дисциплины (модуля).</w:t>
      </w:r>
    </w:p>
    <w:p w:rsidR="00A40F4C" w:rsidRPr="003C1AEC" w:rsidRDefault="00A40F4C" w:rsidP="00CD4DC8">
      <w:pPr>
        <w:autoSpaceDE w:val="0"/>
        <w:autoSpaceDN w:val="0"/>
        <w:adjustRightInd w:val="0"/>
        <w:jc w:val="both"/>
      </w:pPr>
      <w:r w:rsidRPr="003C1AEC">
        <w:t xml:space="preserve">1.3.Рабочая программа по учебному предмету – это нормативно-правовой документ, определяющий объем, порядок, содержание изучения и преподавания учебной дисциплины (элективного курса, курса по выбору), основывающийся на федеральном государственном образовательном стандарте, примерной или авторской программе </w:t>
      </w:r>
      <w:proofErr w:type="gramStart"/>
      <w:r w:rsidRPr="003C1AEC">
        <w:t>по</w:t>
      </w:r>
      <w:proofErr w:type="gramEnd"/>
      <w:r w:rsidRPr="003C1AEC">
        <w:t xml:space="preserve"> учебному предмету, </w:t>
      </w:r>
      <w:proofErr w:type="gramStart"/>
      <w:r w:rsidRPr="003C1AEC">
        <w:t>обязательный</w:t>
      </w:r>
      <w:proofErr w:type="gramEnd"/>
      <w:r w:rsidRPr="003C1AEC">
        <w:t xml:space="preserve"> для выполнения в полном объеме, предназначенный для реализации требований к минимуму содержания и уровню подготовки обучающихся по конкретному предмету учебного плана общеобразовательного учреждения (далее – ОУ). </w:t>
      </w:r>
    </w:p>
    <w:p w:rsidR="00A40F4C" w:rsidRPr="003C1AEC" w:rsidRDefault="00A40F4C" w:rsidP="00CD4DC8">
      <w:pPr>
        <w:autoSpaceDE w:val="0"/>
        <w:autoSpaceDN w:val="0"/>
        <w:adjustRightInd w:val="0"/>
        <w:jc w:val="both"/>
      </w:pPr>
      <w:r w:rsidRPr="003C1AEC">
        <w:t xml:space="preserve">1.4. Составление рабочих программ учебных курсов, предметов, дисциплин (модулей) входит в компетенцию образовательного учреждения (п. 2. ст. 32 Закона РФ «Об образовании»). </w:t>
      </w:r>
      <w:r w:rsidRPr="003C1AEC">
        <w:rPr>
          <w:color w:val="000000"/>
        </w:rPr>
        <w:t>Общеобразовательное учреждение несет ответственность за качество реализуемых рабочих программ.</w:t>
      </w:r>
    </w:p>
    <w:p w:rsidR="00A40F4C" w:rsidRPr="003C1AEC" w:rsidRDefault="00A40F4C" w:rsidP="00CD4DC8">
      <w:pPr>
        <w:autoSpaceDE w:val="0"/>
        <w:autoSpaceDN w:val="0"/>
        <w:adjustRightInd w:val="0"/>
        <w:jc w:val="both"/>
      </w:pPr>
      <w:r w:rsidRPr="003C1AEC">
        <w:t>1.5.К рабочим программам, которые в совокупности определяют содержание деятельности ОУ в рамках реализации образовательной программы, относятся:</w:t>
      </w:r>
    </w:p>
    <w:p w:rsidR="00A40F4C" w:rsidRPr="003C1AEC" w:rsidRDefault="00A40F4C" w:rsidP="00CD4DC8">
      <w:pPr>
        <w:numPr>
          <w:ilvl w:val="0"/>
          <w:numId w:val="2"/>
        </w:numPr>
        <w:tabs>
          <w:tab w:val="num" w:pos="1980"/>
        </w:tabs>
        <w:jc w:val="both"/>
      </w:pPr>
      <w:r w:rsidRPr="003C1AEC">
        <w:t>программы по учебным предметам;</w:t>
      </w:r>
    </w:p>
    <w:p w:rsidR="00A40F4C" w:rsidRPr="003C1AEC" w:rsidRDefault="00A40F4C" w:rsidP="00CD4DC8">
      <w:pPr>
        <w:numPr>
          <w:ilvl w:val="0"/>
          <w:numId w:val="2"/>
        </w:numPr>
        <w:tabs>
          <w:tab w:val="num" w:pos="1980"/>
        </w:tabs>
        <w:jc w:val="both"/>
      </w:pPr>
      <w:r w:rsidRPr="003C1AEC">
        <w:t>программы элективных курсов, курсов по выбору;</w:t>
      </w:r>
    </w:p>
    <w:p w:rsidR="00A40F4C" w:rsidRPr="003C1AEC" w:rsidRDefault="00A40F4C" w:rsidP="00CD4DC8">
      <w:pPr>
        <w:numPr>
          <w:ilvl w:val="0"/>
          <w:numId w:val="2"/>
        </w:numPr>
        <w:tabs>
          <w:tab w:val="num" w:pos="1980"/>
        </w:tabs>
        <w:jc w:val="both"/>
      </w:pPr>
      <w:r w:rsidRPr="003C1AEC">
        <w:t>программы индивидуального (надомного) обучения.</w:t>
      </w:r>
    </w:p>
    <w:p w:rsidR="00A40F4C" w:rsidRPr="003C1AEC" w:rsidRDefault="00A40F4C" w:rsidP="00CD4DC8">
      <w:pPr>
        <w:jc w:val="both"/>
      </w:pPr>
      <w:r w:rsidRPr="003C1AEC">
        <w:t>1.6.Рабочие программы составляются на основе:</w:t>
      </w:r>
    </w:p>
    <w:p w:rsidR="00A40F4C" w:rsidRPr="003C1AEC" w:rsidRDefault="00A40F4C" w:rsidP="00CD4DC8">
      <w:pPr>
        <w:pStyle w:val="a3"/>
        <w:numPr>
          <w:ilvl w:val="0"/>
          <w:numId w:val="4"/>
        </w:numPr>
        <w:ind w:left="1985"/>
        <w:jc w:val="both"/>
      </w:pPr>
      <w:r w:rsidRPr="003C1AEC">
        <w:t>примерных программ по отдельным учебным предметам общего образования;</w:t>
      </w:r>
    </w:p>
    <w:p w:rsidR="00A40F4C" w:rsidRPr="003C1AEC" w:rsidRDefault="00A40F4C" w:rsidP="00CD4DC8">
      <w:pPr>
        <w:pStyle w:val="a3"/>
        <w:numPr>
          <w:ilvl w:val="0"/>
          <w:numId w:val="4"/>
        </w:numPr>
        <w:ind w:left="1985"/>
        <w:jc w:val="both"/>
      </w:pPr>
      <w:r w:rsidRPr="003C1AEC">
        <w:t>примерных программ по отдельным учебным предметам общего образования и авторских программ к линиям учебников, входящих в федеральный перечень УМК, рекомендованных Минобразования РФ к использованию в образовательном процессе;</w:t>
      </w:r>
    </w:p>
    <w:p w:rsidR="00A40F4C" w:rsidRPr="003C1AEC" w:rsidRDefault="00A40F4C" w:rsidP="00CD4DC8">
      <w:pPr>
        <w:pStyle w:val="a3"/>
        <w:numPr>
          <w:ilvl w:val="0"/>
          <w:numId w:val="4"/>
        </w:numPr>
        <w:ind w:left="1985"/>
        <w:jc w:val="both"/>
      </w:pPr>
      <w:r w:rsidRPr="003C1AEC">
        <w:t xml:space="preserve">примерных программ по отдельным учебным предметам общего </w:t>
      </w:r>
      <w:r w:rsidRPr="00A03EEC">
        <w:rPr>
          <w:u w:val="single"/>
        </w:rPr>
        <w:t>образования и материалам авторского учебно-методического</w:t>
      </w:r>
      <w:r w:rsidRPr="003C1AEC">
        <w:t xml:space="preserve"> комплекса (при отсутствии соответствующих авторских программ к линии учебников, имеющихся в федеральном перечне).</w:t>
      </w:r>
    </w:p>
    <w:p w:rsidR="00A40F4C" w:rsidRPr="00A03EEC" w:rsidRDefault="00A40F4C" w:rsidP="00A03EEC">
      <w:pPr>
        <w:spacing w:before="120" w:after="120"/>
        <w:rPr>
          <w:color w:val="252525"/>
          <w:u w:val="single"/>
        </w:rPr>
      </w:pPr>
      <w:r w:rsidRPr="003C1AEC">
        <w:lastRenderedPageBreak/>
        <w:t xml:space="preserve">1.7. Количество часов, отводимых на освоение Рабочей программы, должно </w:t>
      </w:r>
      <w:r w:rsidRPr="00A03EEC">
        <w:t xml:space="preserve">соответствовать </w:t>
      </w:r>
      <w:hyperlink r:id="rId6" w:history="1">
        <w:r w:rsidRPr="00F02BA6">
          <w:t>Фе</w:t>
        </w:r>
        <w:r>
          <w:t xml:space="preserve">деральному базисному  учебному </w:t>
        </w:r>
        <w:r w:rsidRPr="00F02BA6">
          <w:t xml:space="preserve"> план</w:t>
        </w:r>
        <w:r>
          <w:t xml:space="preserve">у </w:t>
        </w:r>
        <w:r w:rsidRPr="00F02BA6">
          <w:t xml:space="preserve"> для образовательных учреждений Российской Федерации</w:t>
        </w:r>
      </w:hyperlink>
      <w:r>
        <w:rPr>
          <w:color w:val="252525"/>
          <w:u w:val="single"/>
        </w:rPr>
        <w:t xml:space="preserve">, </w:t>
      </w:r>
      <w:r w:rsidRPr="003C1AEC">
        <w:t>утвержденному приказом Минобразования РФ № 1312 от 09.03.2004.</w:t>
      </w:r>
    </w:p>
    <w:p w:rsidR="00A40F4C" w:rsidRPr="003C1AEC" w:rsidRDefault="00A40F4C" w:rsidP="00CD4DC8">
      <w:pPr>
        <w:jc w:val="both"/>
      </w:pPr>
      <w:r w:rsidRPr="003C1AEC">
        <w:t>1.8. Настоящее Положение устанавливает порядок разработки, требования к структуре, содержанию и оформлению, процедуре утверждения рабочих программ.</w:t>
      </w:r>
    </w:p>
    <w:p w:rsidR="00A40F4C" w:rsidRPr="00E978B7" w:rsidRDefault="00A40F4C" w:rsidP="00CD4DC8">
      <w:pPr>
        <w:jc w:val="both"/>
        <w:rPr>
          <w:b/>
        </w:rPr>
      </w:pPr>
      <w:r w:rsidRPr="00E978B7">
        <w:rPr>
          <w:b/>
        </w:rPr>
        <w:t>2. Разработка рабочей программы</w:t>
      </w:r>
    </w:p>
    <w:p w:rsidR="00A40F4C" w:rsidRPr="00E978B7" w:rsidRDefault="00A40F4C" w:rsidP="00CD4DC8">
      <w:pPr>
        <w:jc w:val="both"/>
      </w:pPr>
      <w:r w:rsidRPr="003C1AEC">
        <w:t>2.1</w:t>
      </w:r>
      <w:r w:rsidRPr="00E978B7">
        <w:t xml:space="preserve">. Рабочая программа по учебному предмету разрабатывается учителем (группой учителей, специалистов по </w:t>
      </w:r>
      <w:r w:rsidRPr="003C1AEC">
        <w:t>данному предмету) на учебный год.</w:t>
      </w:r>
    </w:p>
    <w:p w:rsidR="00A40F4C" w:rsidRPr="00E978B7" w:rsidRDefault="00A40F4C" w:rsidP="00CD4DC8">
      <w:pPr>
        <w:ind w:left="360"/>
        <w:jc w:val="both"/>
      </w:pPr>
      <w:r w:rsidRPr="003C1AEC">
        <w:t>2.2</w:t>
      </w:r>
      <w:r w:rsidRPr="00E978B7"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A40F4C" w:rsidRPr="003C1AEC" w:rsidRDefault="00A40F4C" w:rsidP="00CD4DC8">
      <w:pPr>
        <w:pStyle w:val="a3"/>
        <w:numPr>
          <w:ilvl w:val="0"/>
          <w:numId w:val="5"/>
        </w:numPr>
        <w:jc w:val="both"/>
      </w:pPr>
      <w:r w:rsidRPr="003C1AEC">
        <w:t>государственному образовательному стандарту;</w:t>
      </w:r>
    </w:p>
    <w:p w:rsidR="00A40F4C" w:rsidRPr="003C1AEC" w:rsidRDefault="00A40F4C" w:rsidP="00CD4DC8">
      <w:pPr>
        <w:pStyle w:val="a3"/>
        <w:numPr>
          <w:ilvl w:val="0"/>
          <w:numId w:val="5"/>
        </w:numPr>
        <w:jc w:val="both"/>
      </w:pPr>
      <w:r w:rsidRPr="003C1AEC">
        <w:t>учебному плану ОУ;</w:t>
      </w:r>
    </w:p>
    <w:p w:rsidR="00A40F4C" w:rsidRPr="003C1AEC" w:rsidRDefault="00A40F4C" w:rsidP="00CD4DC8">
      <w:pPr>
        <w:pStyle w:val="a3"/>
        <w:numPr>
          <w:ilvl w:val="0"/>
          <w:numId w:val="5"/>
        </w:numPr>
        <w:jc w:val="both"/>
      </w:pPr>
      <w:r w:rsidRPr="003C1AEC">
        <w:t>примерной программе дисциплины, утвержденной Министерством образования и науки РФ;</w:t>
      </w:r>
    </w:p>
    <w:p w:rsidR="00A40F4C" w:rsidRPr="003C1AEC" w:rsidRDefault="00A40F4C" w:rsidP="00CD4DC8">
      <w:pPr>
        <w:pStyle w:val="a3"/>
        <w:numPr>
          <w:ilvl w:val="0"/>
          <w:numId w:val="5"/>
        </w:numPr>
        <w:jc w:val="both"/>
      </w:pPr>
      <w:r w:rsidRPr="003C1AEC">
        <w:t>авторской программе (при наличии);</w:t>
      </w:r>
    </w:p>
    <w:p w:rsidR="00A40F4C" w:rsidRPr="003C1AEC" w:rsidRDefault="00A40F4C" w:rsidP="00CD4DC8">
      <w:pPr>
        <w:pStyle w:val="a3"/>
        <w:numPr>
          <w:ilvl w:val="0"/>
          <w:numId w:val="5"/>
        </w:numPr>
        <w:jc w:val="both"/>
      </w:pPr>
      <w:r w:rsidRPr="003C1AEC">
        <w:t>федеральному перечню  учебников.</w:t>
      </w:r>
    </w:p>
    <w:p w:rsidR="00A40F4C" w:rsidRPr="00E978B7" w:rsidRDefault="00A40F4C" w:rsidP="00CD4DC8">
      <w:pPr>
        <w:autoSpaceDE w:val="0"/>
        <w:autoSpaceDN w:val="0"/>
        <w:adjustRightInd w:val="0"/>
        <w:ind w:firstLine="720"/>
        <w:jc w:val="both"/>
      </w:pPr>
      <w:r w:rsidRPr="003C1AEC">
        <w:t>При этом Рабочая программа может отличаться от вышеназванных программ не более чем на 20 %.</w:t>
      </w:r>
    </w:p>
    <w:p w:rsidR="00A40F4C" w:rsidRPr="003C1AEC" w:rsidRDefault="00A40F4C" w:rsidP="00CD4DC8">
      <w:pPr>
        <w:jc w:val="both"/>
        <w:rPr>
          <w:b/>
          <w:bCs/>
          <w:color w:val="000000"/>
        </w:rPr>
      </w:pPr>
      <w:r w:rsidRPr="003C1AEC">
        <w:rPr>
          <w:b/>
          <w:bCs/>
          <w:color w:val="000000"/>
        </w:rPr>
        <w:t>3. Структура рабочей программы</w:t>
      </w:r>
    </w:p>
    <w:p w:rsidR="00A40F4C" w:rsidRPr="003C1AEC" w:rsidRDefault="00A40F4C" w:rsidP="00CD4DC8">
      <w:pPr>
        <w:ind w:firstLine="709"/>
        <w:jc w:val="both"/>
        <w:rPr>
          <w:color w:val="000000"/>
        </w:rPr>
      </w:pPr>
      <w:r w:rsidRPr="003C1AEC">
        <w:rPr>
          <w:color w:val="000000"/>
        </w:rPr>
        <w:t xml:space="preserve"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A40F4C" w:rsidRPr="003C1AEC" w:rsidRDefault="00A40F4C" w:rsidP="00CD4DC8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3C1AEC">
        <w:t xml:space="preserve">Титульный лист (название программы). </w:t>
      </w:r>
    </w:p>
    <w:p w:rsidR="00A40F4C" w:rsidRPr="003C1AEC" w:rsidRDefault="00A40F4C" w:rsidP="00CD4DC8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>
        <w:t>Содержание</w:t>
      </w:r>
      <w:r w:rsidRPr="003C1AEC">
        <w:t>.</w:t>
      </w:r>
    </w:p>
    <w:p w:rsidR="00A40F4C" w:rsidRPr="003C1AEC" w:rsidRDefault="00A40F4C" w:rsidP="00CD4DC8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/>
        <w:ind w:left="0" w:firstLine="0"/>
        <w:jc w:val="both"/>
      </w:pPr>
      <w:r w:rsidRPr="003C1AEC">
        <w:t xml:space="preserve">Пояснительная записка. </w:t>
      </w:r>
    </w:p>
    <w:p w:rsidR="00A40F4C" w:rsidRPr="003C1AEC" w:rsidRDefault="00A40F4C" w:rsidP="00CD4DC8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/>
        <w:ind w:left="0" w:firstLine="0"/>
        <w:jc w:val="both"/>
      </w:pPr>
      <w:r w:rsidRPr="003C1AEC">
        <w:t xml:space="preserve">Учебно-тематический план. </w:t>
      </w:r>
    </w:p>
    <w:p w:rsidR="00A40F4C" w:rsidRPr="003C1AEC" w:rsidRDefault="00A40F4C" w:rsidP="00CD4DC8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/>
        <w:ind w:left="0" w:firstLine="0"/>
        <w:jc w:val="both"/>
      </w:pPr>
      <w:r>
        <w:t>Содержание обучения</w:t>
      </w:r>
      <w:r w:rsidRPr="003C1AEC">
        <w:t xml:space="preserve">. </w:t>
      </w:r>
    </w:p>
    <w:p w:rsidR="00A40F4C" w:rsidRPr="003C1AEC" w:rsidRDefault="00A40F4C" w:rsidP="00CD4DC8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/>
        <w:ind w:left="0" w:firstLine="0"/>
        <w:jc w:val="both"/>
      </w:pPr>
      <w:r w:rsidRPr="003C1AEC">
        <w:t>Календарно-тематическое планирование.</w:t>
      </w:r>
    </w:p>
    <w:p w:rsidR="00A40F4C" w:rsidRPr="003C1AEC" w:rsidRDefault="00A40F4C" w:rsidP="00CD4DC8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/>
        <w:ind w:left="0" w:firstLine="0"/>
        <w:jc w:val="both"/>
      </w:pPr>
      <w:r w:rsidRPr="003C1AEC"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 (на усмотрение учителя)</w:t>
      </w:r>
      <w:r w:rsidRPr="003C1AEC">
        <w:t xml:space="preserve">. </w:t>
      </w:r>
    </w:p>
    <w:p w:rsidR="00A40F4C" w:rsidRPr="003C1AEC" w:rsidRDefault="00A40F4C" w:rsidP="00CD4DC8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/>
        <w:ind w:left="0" w:firstLine="0"/>
        <w:jc w:val="both"/>
      </w:pPr>
      <w:r w:rsidRPr="003C1AEC">
        <w:t xml:space="preserve">Перечень учебно-методического обеспечения. </w:t>
      </w:r>
    </w:p>
    <w:p w:rsidR="00A40F4C" w:rsidRPr="00936F0D" w:rsidRDefault="00A40F4C" w:rsidP="00CD4DC8">
      <w:pPr>
        <w:ind w:left="360"/>
        <w:jc w:val="both"/>
      </w:pPr>
      <w:r w:rsidRPr="003C1AEC">
        <w:rPr>
          <w:color w:val="000000"/>
        </w:rPr>
        <w:t xml:space="preserve">3.2. </w:t>
      </w:r>
      <w:r w:rsidRPr="003C1AEC">
        <w:rPr>
          <w:b/>
          <w:color w:val="000000"/>
        </w:rPr>
        <w:t>Титульный лист</w:t>
      </w:r>
      <w:r w:rsidRPr="003C1AEC">
        <w:rPr>
          <w:color w:val="000000"/>
        </w:rPr>
        <w:t xml:space="preserve"> - структурный элемент программы, </w:t>
      </w:r>
      <w:r w:rsidRPr="003C1AEC">
        <w:t>содержащий</w:t>
      </w:r>
    </w:p>
    <w:p w:rsidR="00A40F4C" w:rsidRPr="00936F0D" w:rsidRDefault="00A40F4C" w:rsidP="00CD4DC8">
      <w:pPr>
        <w:ind w:left="360"/>
        <w:jc w:val="both"/>
      </w:pPr>
      <w:r w:rsidRPr="00936F0D">
        <w:t>- название  административного (территориального) округа (город, район, поселок), полное наименование образовательного учреждения;</w:t>
      </w:r>
    </w:p>
    <w:p w:rsidR="00A40F4C" w:rsidRPr="00936F0D" w:rsidRDefault="00A40F4C" w:rsidP="00CD4DC8">
      <w:pPr>
        <w:ind w:left="360"/>
        <w:jc w:val="both"/>
      </w:pPr>
      <w:r w:rsidRPr="00936F0D">
        <w:t xml:space="preserve">   - гриф  согласования и утверждения  данной  программы;</w:t>
      </w:r>
    </w:p>
    <w:p w:rsidR="00A40F4C" w:rsidRPr="00936F0D" w:rsidRDefault="00A40F4C" w:rsidP="00CD4DC8">
      <w:pPr>
        <w:ind w:left="360"/>
        <w:jc w:val="both"/>
      </w:pPr>
      <w:r w:rsidRPr="00936F0D">
        <w:t xml:space="preserve">   - название учебного предмета, для изучения которого написана программа;</w:t>
      </w:r>
    </w:p>
    <w:p w:rsidR="00A40F4C" w:rsidRPr="00936F0D" w:rsidRDefault="00A40F4C" w:rsidP="00CD4DC8">
      <w:pPr>
        <w:ind w:left="360"/>
        <w:jc w:val="both"/>
      </w:pPr>
      <w:r w:rsidRPr="00936F0D">
        <w:t xml:space="preserve">   - фамилия, имя, отчество учителя (учителей);</w:t>
      </w:r>
    </w:p>
    <w:p w:rsidR="00A40F4C" w:rsidRPr="003C1AEC" w:rsidRDefault="00A40F4C" w:rsidP="00CD4DC8">
      <w:pPr>
        <w:jc w:val="both"/>
        <w:rPr>
          <w:color w:val="000000"/>
        </w:rPr>
      </w:pPr>
    </w:p>
    <w:p w:rsidR="00A40F4C" w:rsidRPr="003C1AEC" w:rsidRDefault="00A40F4C" w:rsidP="00CD4DC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C1AEC">
        <w:rPr>
          <w:color w:val="000000"/>
        </w:rPr>
        <w:t xml:space="preserve">3.3. </w:t>
      </w:r>
      <w:r w:rsidRPr="003C1AEC">
        <w:rPr>
          <w:b/>
          <w:color w:val="000000"/>
        </w:rPr>
        <w:t>Пояснительная записка</w:t>
      </w:r>
      <w:r w:rsidRPr="003C1AEC">
        <w:rPr>
          <w:color w:val="000000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(практические задания, самостоятельная работа, тренинги и т.д.)</w:t>
      </w:r>
      <w:r w:rsidRPr="002A1929">
        <w:t xml:space="preserve">. </w:t>
      </w:r>
    </w:p>
    <w:p w:rsidR="00A40F4C" w:rsidRPr="002A1929" w:rsidRDefault="00A40F4C" w:rsidP="00CD4DC8">
      <w:pPr>
        <w:autoSpaceDE w:val="0"/>
        <w:autoSpaceDN w:val="0"/>
        <w:adjustRightInd w:val="0"/>
        <w:ind w:firstLine="720"/>
        <w:jc w:val="both"/>
      </w:pPr>
      <w:r w:rsidRPr="002A1929">
        <w:t xml:space="preserve">В тексте </w:t>
      </w:r>
      <w:r w:rsidRPr="002A1929">
        <w:rPr>
          <w:bCs/>
          <w:iCs/>
        </w:rPr>
        <w:t xml:space="preserve">пояснительной записки </w:t>
      </w:r>
      <w:r w:rsidRPr="002A1929">
        <w:t xml:space="preserve">к Рабочей программе указывается: </w:t>
      </w:r>
    </w:p>
    <w:p w:rsidR="00A40F4C" w:rsidRPr="002A1929" w:rsidRDefault="00A40F4C" w:rsidP="00CD4DC8">
      <w:pPr>
        <w:autoSpaceDE w:val="0"/>
        <w:autoSpaceDN w:val="0"/>
        <w:adjustRightInd w:val="0"/>
        <w:ind w:firstLine="720"/>
        <w:jc w:val="both"/>
      </w:pPr>
      <w:r w:rsidRPr="002A1929">
        <w:t xml:space="preserve">- название, автор и год издания предметной учебной программы (примерной, авторской), на основе которой разработана Рабочая программа; </w:t>
      </w:r>
    </w:p>
    <w:p w:rsidR="00A40F4C" w:rsidRPr="002A1929" w:rsidRDefault="00A40F4C" w:rsidP="00CD4DC8">
      <w:pPr>
        <w:autoSpaceDE w:val="0"/>
        <w:autoSpaceDN w:val="0"/>
        <w:adjustRightInd w:val="0"/>
        <w:ind w:firstLine="720"/>
        <w:jc w:val="both"/>
      </w:pPr>
      <w:r w:rsidRPr="002A1929">
        <w:t>- цели и задачи данной программы обучения в области формирования системы знаний, умений</w:t>
      </w:r>
      <w:r w:rsidRPr="003C1AEC">
        <w:t>;</w:t>
      </w:r>
    </w:p>
    <w:p w:rsidR="00A40F4C" w:rsidRPr="002A1929" w:rsidRDefault="00A40F4C" w:rsidP="00CD4DC8">
      <w:pPr>
        <w:autoSpaceDE w:val="0"/>
        <w:autoSpaceDN w:val="0"/>
        <w:adjustRightInd w:val="0"/>
        <w:ind w:firstLine="720"/>
        <w:jc w:val="both"/>
      </w:pPr>
      <w:r w:rsidRPr="002A1929">
        <w:t xml:space="preserve">- изменения, внесенные в примерную (типовую) и авторскую учебную программу и их обоснование; </w:t>
      </w:r>
    </w:p>
    <w:p w:rsidR="00A40F4C" w:rsidRPr="003C1AEC" w:rsidRDefault="00A40F4C" w:rsidP="00CD4DC8">
      <w:pPr>
        <w:autoSpaceDE w:val="0"/>
        <w:autoSpaceDN w:val="0"/>
        <w:adjustRightInd w:val="0"/>
        <w:ind w:firstLine="720"/>
        <w:jc w:val="both"/>
      </w:pPr>
      <w:r w:rsidRPr="002A1929">
        <w:t xml:space="preserve">- название учебно-методического комплекта (учебник, рабочая тетрадь, тетрадь для контрольных работ, атлас, контурная карта и др. согласно перечню учебников, </w:t>
      </w:r>
      <w:r w:rsidRPr="002A1929">
        <w:lastRenderedPageBreak/>
        <w:t xml:space="preserve">утвержденных приказом </w:t>
      </w:r>
      <w:proofErr w:type="spellStart"/>
      <w:r w:rsidRPr="002A1929">
        <w:t>Минобрнауки</w:t>
      </w:r>
      <w:proofErr w:type="spellEnd"/>
      <w:r w:rsidRPr="002A1929">
        <w:t xml:space="preserve"> РФ), используемого для достижения поставленной цели в соответствии с образовательной программой учреждения</w:t>
      </w:r>
      <w:r w:rsidRPr="003C1AEC">
        <w:rPr>
          <w:vertAlign w:val="superscript"/>
        </w:rPr>
        <w:t>;</w:t>
      </w:r>
    </w:p>
    <w:p w:rsidR="00A40F4C" w:rsidRPr="003C1AEC" w:rsidRDefault="00A40F4C" w:rsidP="00CD4DC8">
      <w:pPr>
        <w:autoSpaceDE w:val="0"/>
        <w:autoSpaceDN w:val="0"/>
        <w:adjustRightInd w:val="0"/>
        <w:ind w:firstLine="720"/>
        <w:jc w:val="both"/>
      </w:pPr>
      <w:r w:rsidRPr="003C1AEC">
        <w:rPr>
          <w:color w:val="000000"/>
        </w:rPr>
        <w:t xml:space="preserve">-количество и характер контрольных мероприятий по оценке качества подготовки учащихся должны быть четко обоснованы. </w:t>
      </w:r>
    </w:p>
    <w:p w:rsidR="00A40F4C" w:rsidRPr="003C1AEC" w:rsidRDefault="00A40F4C" w:rsidP="00CD4DC8">
      <w:pPr>
        <w:jc w:val="both"/>
        <w:rPr>
          <w:color w:val="000000"/>
        </w:rPr>
      </w:pPr>
      <w:r w:rsidRPr="003C1AEC">
        <w:rPr>
          <w:color w:val="000000"/>
        </w:rPr>
        <w:t xml:space="preserve">3.4. </w:t>
      </w:r>
      <w:r w:rsidRPr="003C1AEC">
        <w:rPr>
          <w:b/>
          <w:color w:val="000000"/>
        </w:rPr>
        <w:t>Учебно-тематический план</w:t>
      </w:r>
      <w:r w:rsidRPr="003C1AEC">
        <w:rPr>
          <w:color w:val="000000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таблицы.</w:t>
      </w:r>
    </w:p>
    <w:p w:rsidR="00A40F4C" w:rsidRPr="003C1AEC" w:rsidRDefault="00A40F4C" w:rsidP="00CD4DC8">
      <w:pPr>
        <w:ind w:left="360"/>
        <w:jc w:val="both"/>
      </w:pPr>
      <w:r w:rsidRPr="003C1AEC">
        <w:rPr>
          <w:color w:val="000000"/>
        </w:rPr>
        <w:t xml:space="preserve">3.5. </w:t>
      </w:r>
      <w:r w:rsidRPr="003C1AEC">
        <w:rPr>
          <w:b/>
          <w:color w:val="000000"/>
        </w:rPr>
        <w:t>Содержание курса</w:t>
      </w:r>
      <w:r w:rsidRPr="003C1AEC">
        <w:rPr>
          <w:color w:val="000000"/>
        </w:rPr>
        <w:t xml:space="preserve"> - структурный элемент программы, включающий толкование каждой темы, согласно нумерации в учебно-тематическом плане.</w:t>
      </w:r>
      <w:r w:rsidRPr="003C1AEC">
        <w:t xml:space="preserve"> Перечисляются изучаемые разделы и темы с указанием количества часов. При описании содержания тем рабочей программы устанавливается следующая  последовательность изложения материала:</w:t>
      </w:r>
    </w:p>
    <w:p w:rsidR="00A40F4C" w:rsidRPr="00DE5071" w:rsidRDefault="00A40F4C" w:rsidP="00CD4DC8">
      <w:pPr>
        <w:ind w:left="360"/>
        <w:jc w:val="both"/>
      </w:pPr>
      <w:r w:rsidRPr="00DE5071">
        <w:t xml:space="preserve">   - название раздела, темы;</w:t>
      </w:r>
    </w:p>
    <w:p w:rsidR="00A40F4C" w:rsidRPr="00DE5071" w:rsidRDefault="00A40F4C" w:rsidP="00CD4DC8">
      <w:pPr>
        <w:ind w:left="360"/>
        <w:jc w:val="both"/>
      </w:pPr>
      <w:r w:rsidRPr="00DE5071">
        <w:t xml:space="preserve">   - содержание учебной темы (раздела);</w:t>
      </w:r>
    </w:p>
    <w:p w:rsidR="00A40F4C" w:rsidRPr="00DE5071" w:rsidRDefault="00A40F4C" w:rsidP="00CD4DC8">
      <w:pPr>
        <w:ind w:left="360"/>
        <w:jc w:val="both"/>
      </w:pPr>
      <w:r w:rsidRPr="00DE5071">
        <w:t xml:space="preserve">   -необходимое количество часов для изучения темы (раздела);</w:t>
      </w:r>
    </w:p>
    <w:p w:rsidR="00A40F4C" w:rsidRPr="003C1AEC" w:rsidRDefault="00A40F4C" w:rsidP="00CD4DC8">
      <w:pPr>
        <w:ind w:left="360"/>
        <w:jc w:val="both"/>
      </w:pPr>
      <w:r w:rsidRPr="00DE5071">
        <w:t xml:space="preserve">   - указывается  количество необходимых по программе практических занятий, распределенных по классам и темам.</w:t>
      </w:r>
    </w:p>
    <w:p w:rsidR="00A40F4C" w:rsidRPr="003C1AEC" w:rsidRDefault="00A40F4C" w:rsidP="00CD4DC8">
      <w:pPr>
        <w:widowControl w:val="0"/>
        <w:tabs>
          <w:tab w:val="left" w:pos="8640"/>
        </w:tabs>
        <w:autoSpaceDE w:val="0"/>
        <w:autoSpaceDN w:val="0"/>
        <w:adjustRightInd w:val="0"/>
        <w:spacing w:before="120" w:after="120"/>
        <w:ind w:left="360"/>
        <w:jc w:val="both"/>
      </w:pPr>
      <w:r w:rsidRPr="003C1AEC">
        <w:rPr>
          <w:color w:val="000000"/>
        </w:rPr>
        <w:t xml:space="preserve">3.6. </w:t>
      </w:r>
      <w:r w:rsidRPr="003C1AEC">
        <w:rPr>
          <w:b/>
          <w:color w:val="000000"/>
        </w:rPr>
        <w:t>Календарно-тематическое планирование</w:t>
      </w:r>
      <w:r w:rsidRPr="003C1AEC">
        <w:t xml:space="preserve"> осуществляется на учебный год и  должно</w:t>
      </w:r>
      <w:r w:rsidRPr="0051523D">
        <w:t xml:space="preserve"> быть оформлен</w:t>
      </w:r>
      <w:r w:rsidRPr="003C1AEC">
        <w:t>о</w:t>
      </w:r>
      <w:r w:rsidRPr="0051523D">
        <w:t xml:space="preserve">  по образцу</w:t>
      </w:r>
      <w:r>
        <w:t xml:space="preserve"> в виде таблицы</w:t>
      </w:r>
      <w:r w:rsidRPr="003C1AEC">
        <w:rPr>
          <w:color w:val="000000"/>
        </w:rPr>
        <w:t>.</w:t>
      </w:r>
      <w:r w:rsidRPr="0051523D">
        <w:t xml:space="preserve"> По структуре КТП состоит из перечня разделов и тем, где указываются практические и контрольные работы по изучаемым темам; количество часов, отводимое на изучение каждой темы; номера уроков и даты проведения уроков по неделям на весь учебный г</w:t>
      </w:r>
      <w:r w:rsidRPr="003C1AEC">
        <w:t xml:space="preserve">од. </w:t>
      </w:r>
      <w:r w:rsidRPr="0051523D">
        <w:t xml:space="preserve">В КТП </w:t>
      </w:r>
      <w:r w:rsidRPr="0051523D">
        <w:rPr>
          <w:b/>
        </w:rPr>
        <w:t>возможно</w:t>
      </w:r>
      <w:r w:rsidRPr="0051523D">
        <w:t xml:space="preserve"> указывать вид занятия, дополнительн</w:t>
      </w:r>
      <w:r w:rsidRPr="003C1AEC">
        <w:t>ую литературу, домашнее задание</w:t>
      </w:r>
      <w:r w:rsidRPr="0051523D">
        <w:t>. Сроки прохождения определенных тем указываются по календарю текущего года в границах недели (возможна запись в две колонки (план, факт) с конкретными датами)</w:t>
      </w:r>
      <w:proofErr w:type="gramStart"/>
      <w:r w:rsidRPr="003C1AEC">
        <w:t>.</w:t>
      </w:r>
      <w:r w:rsidRPr="0051523D">
        <w:t>К</w:t>
      </w:r>
      <w:proofErr w:type="gramEnd"/>
      <w:r w:rsidRPr="0051523D">
        <w:t>аждый отчетный пе</w:t>
      </w:r>
      <w:r w:rsidRPr="003C1AEC">
        <w:t>риод (четверть, полуго</w:t>
      </w:r>
      <w:r w:rsidRPr="0051523D">
        <w:t xml:space="preserve">дие) календарно-тематический план рабочей программы соотносится с классным журналом и отчетом учителя о прохождении программного материала. В случае их расхождения  учитель обосновывает и  вносит изменения в календарно - тематический план, обеспечивая условия для прохождения программы в полном объеме за меньшее или большее количество учебных </w:t>
      </w:r>
      <w:proofErr w:type="spellStart"/>
      <w:r w:rsidRPr="0051523D">
        <w:t>часов</w:t>
      </w:r>
      <w:proofErr w:type="gramStart"/>
      <w:r w:rsidRPr="0051523D">
        <w:t>.В</w:t>
      </w:r>
      <w:proofErr w:type="spellEnd"/>
      <w:proofErr w:type="gramEnd"/>
      <w:r w:rsidRPr="0051523D">
        <w:t xml:space="preserve"> соответствии с КТП заполняется классный журнал. Если тема изучается в продолжение нескольких у</w:t>
      </w:r>
      <w:r w:rsidRPr="003C1AEC">
        <w:t xml:space="preserve">роков, то в классном журнале </w:t>
      </w:r>
      <w:r w:rsidRPr="0051523D">
        <w:t xml:space="preserve">рекомендуется повторять ее несколько раз. </w:t>
      </w:r>
    </w:p>
    <w:p w:rsidR="00A40F4C" w:rsidRPr="003C1AEC" w:rsidRDefault="00A40F4C" w:rsidP="00CD4DC8">
      <w:pPr>
        <w:autoSpaceDE w:val="0"/>
        <w:autoSpaceDN w:val="0"/>
        <w:adjustRightInd w:val="0"/>
        <w:ind w:firstLine="720"/>
        <w:jc w:val="both"/>
      </w:pPr>
      <w:r w:rsidRPr="003C1AEC">
        <w:rPr>
          <w:color w:val="000000"/>
        </w:rPr>
        <w:t>3.7.</w:t>
      </w:r>
      <w:r>
        <w:rPr>
          <w:color w:val="000000"/>
        </w:rPr>
        <w:t>*</w:t>
      </w:r>
      <w:r w:rsidRPr="003C1AEC">
        <w:rPr>
          <w:b/>
          <w:color w:val="000000"/>
        </w:rPr>
        <w:t>Требования к уровню подготовки выпускников</w:t>
      </w:r>
      <w:r w:rsidRPr="003C1AEC">
        <w:rPr>
          <w:color w:val="000000"/>
        </w:rPr>
        <w:t xml:space="preserve">, обучающихся по данной программе - структурный элемент программы, определяющий основные знания, умения в навыки, которыми должны овладеть учащиеся в процессе изучения данного курса. </w:t>
      </w:r>
      <w:r w:rsidRPr="002A1929">
        <w:t>Компонент структуры Рабочей программы «</w:t>
      </w:r>
      <w:r w:rsidRPr="002A1929">
        <w:rPr>
          <w:bCs/>
          <w:iCs/>
        </w:rPr>
        <w:t>Требования к уровню подготовки учащихся</w:t>
      </w:r>
      <w:proofErr w:type="gramStart"/>
      <w:r w:rsidRPr="002A1929">
        <w:rPr>
          <w:bCs/>
          <w:iCs/>
        </w:rPr>
        <w:t>»в</w:t>
      </w:r>
      <w:proofErr w:type="gramEnd"/>
      <w:r w:rsidRPr="002A1929">
        <w:rPr>
          <w:bCs/>
          <w:iCs/>
        </w:rPr>
        <w:t>ключается, если авторская учебная программа отсутствует, а Рабочая программа составлена на основе примерной (типовой</w:t>
      </w:r>
      <w:r w:rsidRPr="003C1AEC">
        <w:rPr>
          <w:bCs/>
          <w:iCs/>
        </w:rPr>
        <w:t>) учебной программы и авторского учебно-методического комплекта</w:t>
      </w:r>
      <w:r w:rsidRPr="003C1AEC">
        <w:rPr>
          <w:color w:val="000000"/>
        </w:rPr>
        <w:t>.</w:t>
      </w:r>
      <w:r w:rsidRPr="003C1AEC">
        <w:rPr>
          <w:bCs/>
          <w:iCs/>
        </w:rPr>
        <w:t xml:space="preserve"> Компонент </w:t>
      </w:r>
      <w:r w:rsidRPr="003C1AEC">
        <w:t>«</w:t>
      </w:r>
      <w:r w:rsidRPr="003C1AEC">
        <w:rPr>
          <w:bCs/>
          <w:iCs/>
        </w:rPr>
        <w:t>Требования к уровню подготовки учащихся</w:t>
      </w:r>
      <w:proofErr w:type="gramStart"/>
      <w:r w:rsidRPr="003C1AEC">
        <w:rPr>
          <w:bCs/>
          <w:iCs/>
        </w:rPr>
        <w:t>»</w:t>
      </w:r>
      <w:r w:rsidRPr="003C1AEC">
        <w:t>п</w:t>
      </w:r>
      <w:proofErr w:type="gramEnd"/>
      <w:r w:rsidRPr="003C1AEC">
        <w:t>редставляет собой описание целей-результатов обучения, выраженных в действиях учащихся (</w:t>
      </w:r>
      <w:proofErr w:type="spellStart"/>
      <w:r w:rsidRPr="003C1AEC">
        <w:t>операциональных</w:t>
      </w:r>
      <w:proofErr w:type="spellEnd"/>
      <w:r w:rsidRPr="003C1AEC">
        <w:t xml:space="preserve">)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</w:t>
      </w:r>
      <w:r w:rsidRPr="00E258BD">
        <w:t xml:space="preserve"> Требования к уровню подготовки учащихся, прописанные в Рабочей программе, должны соответствовать требованиям, сформулированных в федеральном государственном стандарте общего образования и примерной (типовой) учебной программе (Закон РФ «Об образовании» ст. 12, 13, 15, 32).</w:t>
      </w:r>
    </w:p>
    <w:p w:rsidR="00A40F4C" w:rsidRPr="003C1AEC" w:rsidRDefault="00A40F4C" w:rsidP="00CD4DC8">
      <w:pPr>
        <w:ind w:firstLine="709"/>
        <w:jc w:val="both"/>
        <w:rPr>
          <w:color w:val="000000"/>
        </w:rPr>
      </w:pPr>
      <w:r w:rsidRPr="003C1AEC">
        <w:rPr>
          <w:color w:val="000000"/>
        </w:rPr>
        <w:t xml:space="preserve">3.8. </w:t>
      </w:r>
      <w:r w:rsidRPr="003C1AEC">
        <w:rPr>
          <w:b/>
          <w:color w:val="000000"/>
        </w:rPr>
        <w:t>Перечень учебно-методического обеспечения</w:t>
      </w:r>
      <w:r w:rsidRPr="003C1AEC">
        <w:rPr>
          <w:color w:val="000000"/>
        </w:rPr>
        <w:t xml:space="preserve"> - структурный элемент программы, который определяет необходимые для реализации данного курса методические и</w:t>
      </w:r>
      <w:r>
        <w:rPr>
          <w:color w:val="000000"/>
        </w:rPr>
        <w:t xml:space="preserve"> учебные пособия, электронные пособия</w:t>
      </w:r>
      <w:r w:rsidRPr="003C1AEC">
        <w:rPr>
          <w:color w:val="000000"/>
        </w:rPr>
        <w:t>.</w:t>
      </w:r>
    </w:p>
    <w:p w:rsidR="00A40F4C" w:rsidRPr="003C1AEC" w:rsidRDefault="00A40F4C" w:rsidP="00CD4DC8">
      <w:pPr>
        <w:autoSpaceDE w:val="0"/>
        <w:autoSpaceDN w:val="0"/>
        <w:adjustRightInd w:val="0"/>
        <w:jc w:val="both"/>
      </w:pPr>
      <w:r w:rsidRPr="003C1AEC">
        <w:rPr>
          <w:b/>
          <w:bCs/>
          <w:color w:val="000000"/>
        </w:rPr>
        <w:lastRenderedPageBreak/>
        <w:t>4. Оформление рабочей программы</w:t>
      </w:r>
    </w:p>
    <w:p w:rsidR="00A40F4C" w:rsidRPr="003C1AEC" w:rsidRDefault="00A40F4C" w:rsidP="00CD4DC8">
      <w:pPr>
        <w:shd w:val="clear" w:color="auto" w:fill="FFFFFF"/>
        <w:ind w:firstLine="715"/>
        <w:jc w:val="both"/>
        <w:rPr>
          <w:b/>
        </w:rPr>
      </w:pPr>
      <w:r w:rsidRPr="003C1AEC">
        <w:t xml:space="preserve">4.1. </w:t>
      </w:r>
      <w:r w:rsidRPr="003C1AEC">
        <w:rPr>
          <w:color w:val="000000"/>
          <w:spacing w:val="1"/>
        </w:rPr>
        <w:t xml:space="preserve">Текст набирается в редакторе </w:t>
      </w:r>
      <w:proofErr w:type="spellStart"/>
      <w:r w:rsidRPr="003C1AEC">
        <w:rPr>
          <w:color w:val="000000"/>
          <w:spacing w:val="1"/>
        </w:rPr>
        <w:t>WordforWindows</w:t>
      </w:r>
      <w:proofErr w:type="spellEnd"/>
      <w:r w:rsidRPr="003C1AEC">
        <w:rPr>
          <w:color w:val="000000"/>
          <w:spacing w:val="1"/>
        </w:rPr>
        <w:t xml:space="preserve"> шр</w:t>
      </w:r>
      <w:r>
        <w:rPr>
          <w:color w:val="000000"/>
          <w:spacing w:val="1"/>
        </w:rPr>
        <w:t xml:space="preserve">ифтом </w:t>
      </w:r>
      <w:proofErr w:type="spellStart"/>
      <w:r>
        <w:rPr>
          <w:color w:val="000000"/>
          <w:spacing w:val="1"/>
        </w:rPr>
        <w:t>TimesNewRomanCyr</w:t>
      </w:r>
      <w:proofErr w:type="spellEnd"/>
      <w:r>
        <w:rPr>
          <w:color w:val="000000"/>
          <w:spacing w:val="1"/>
        </w:rPr>
        <w:t xml:space="preserve">, </w:t>
      </w:r>
      <w:r w:rsidRPr="003C1AEC">
        <w:rPr>
          <w:color w:val="000000"/>
          <w:spacing w:val="1"/>
        </w:rPr>
        <w:t xml:space="preserve">12, межстрочный интервал </w:t>
      </w:r>
      <w:r w:rsidRPr="003C1AEC">
        <w:rPr>
          <w:color w:val="000000"/>
          <w:spacing w:val="2"/>
        </w:rPr>
        <w:t xml:space="preserve">одинарный, переносы в тексте не ставятся, выравнивание по ширине, абзац 1,25 см, поля </w:t>
      </w:r>
      <w:r w:rsidRPr="003C1AEC">
        <w:rPr>
          <w:color w:val="000000"/>
          <w:spacing w:val="1"/>
        </w:rPr>
        <w:t xml:space="preserve">со всех сторон 2 см; центровка заголовков и абзацы в тексте выполняются при помощи </w:t>
      </w:r>
      <w:r w:rsidRPr="003C1AEC">
        <w:rPr>
          <w:color w:val="000000"/>
          <w:spacing w:val="5"/>
        </w:rPr>
        <w:t xml:space="preserve">средств </w:t>
      </w:r>
      <w:proofErr w:type="spellStart"/>
      <w:r w:rsidRPr="003C1AEC">
        <w:rPr>
          <w:color w:val="000000"/>
          <w:spacing w:val="5"/>
        </w:rPr>
        <w:t>Word</w:t>
      </w:r>
      <w:proofErr w:type="spellEnd"/>
      <w:r w:rsidRPr="003C1AEC">
        <w:rPr>
          <w:color w:val="000000"/>
          <w:spacing w:val="1"/>
        </w:rPr>
        <w:t>, листы формата А</w:t>
      </w:r>
      <w:proofErr w:type="gramStart"/>
      <w:r w:rsidRPr="003C1AEC">
        <w:rPr>
          <w:color w:val="000000"/>
          <w:spacing w:val="1"/>
        </w:rPr>
        <w:t>4</w:t>
      </w:r>
      <w:proofErr w:type="gramEnd"/>
      <w:r w:rsidRPr="003C1AEC">
        <w:rPr>
          <w:color w:val="000000"/>
          <w:spacing w:val="1"/>
        </w:rPr>
        <w:t xml:space="preserve"> – брошюрный вариант</w:t>
      </w:r>
      <w:r w:rsidRPr="003C1AEC">
        <w:rPr>
          <w:color w:val="000000"/>
          <w:spacing w:val="5"/>
        </w:rPr>
        <w:t>. Таблицы вставляются непосредственно в текст.</w:t>
      </w:r>
    </w:p>
    <w:p w:rsidR="00A40F4C" w:rsidRPr="003C1AEC" w:rsidRDefault="00A40F4C" w:rsidP="00CD4DC8">
      <w:pPr>
        <w:tabs>
          <w:tab w:val="left" w:pos="1080"/>
        </w:tabs>
        <w:ind w:firstLine="709"/>
        <w:jc w:val="both"/>
      </w:pPr>
      <w:r w:rsidRPr="003C1AEC">
        <w:t>Страницы нумеруются.</w:t>
      </w:r>
    </w:p>
    <w:p w:rsidR="00A40F4C" w:rsidRPr="003C1AEC" w:rsidRDefault="00A40F4C" w:rsidP="00CD4DC8">
      <w:pPr>
        <w:ind w:firstLine="720"/>
        <w:jc w:val="both"/>
        <w:rPr>
          <w:color w:val="000000"/>
        </w:rPr>
      </w:pPr>
      <w:r w:rsidRPr="003C1AEC">
        <w:rPr>
          <w:color w:val="000000"/>
        </w:rPr>
        <w:t>4.2. Титульный лист считается первым, но не нумеруется</w:t>
      </w:r>
      <w:r>
        <w:rPr>
          <w:color w:val="000000"/>
        </w:rPr>
        <w:t>.</w:t>
      </w:r>
    </w:p>
    <w:p w:rsidR="00A40F4C" w:rsidRPr="003C1AEC" w:rsidRDefault="00A40F4C" w:rsidP="00CD4DC8">
      <w:pPr>
        <w:jc w:val="both"/>
        <w:rPr>
          <w:b/>
          <w:bCs/>
          <w:color w:val="000000"/>
        </w:rPr>
      </w:pPr>
      <w:r w:rsidRPr="003C1AEC">
        <w:rPr>
          <w:b/>
          <w:bCs/>
          <w:color w:val="000000"/>
        </w:rPr>
        <w:t>5. Утверждение рабочей программы</w:t>
      </w:r>
    </w:p>
    <w:p w:rsidR="00A40F4C" w:rsidRPr="003C1AEC" w:rsidRDefault="00A40F4C" w:rsidP="00CD4DC8">
      <w:pPr>
        <w:ind w:firstLine="709"/>
        <w:jc w:val="both"/>
      </w:pPr>
      <w:r w:rsidRPr="003C1AEC">
        <w:t>5.1. Рабочая программа сначала рассматривается на заседании соответствующего школьного методического объединения на предмет ее соответствия требованиям  государственного образовательного стандарта. Решение методического объединения учителей отражается в протоколе  заседания, на титульной странице рабочей программы (внизу слева) ставится гриф согласования:</w:t>
      </w:r>
      <w:r>
        <w:t xml:space="preserve"> РАССМОТРЕНО.</w:t>
      </w:r>
      <w:r w:rsidRPr="003C1AEC">
        <w:t xml:space="preserve">  Протокол заседания </w:t>
      </w:r>
      <w:r>
        <w:t>педагогического совета</w:t>
      </w:r>
      <w:r w:rsidRPr="003C1AEC">
        <w:t xml:space="preserve"> от №</w:t>
      </w:r>
      <w:proofErr w:type="gramStart"/>
      <w:r w:rsidRPr="003C1AEC">
        <w:t xml:space="preserve">          ,</w:t>
      </w:r>
      <w:proofErr w:type="gramEnd"/>
      <w:r w:rsidRPr="003C1AEC">
        <w:t xml:space="preserve">  подпись руководителя ОУ, расшифровка подписи.</w:t>
      </w:r>
    </w:p>
    <w:p w:rsidR="00A40F4C" w:rsidRPr="003C1AEC" w:rsidRDefault="00A40F4C" w:rsidP="00CD4DC8">
      <w:pPr>
        <w:ind w:firstLine="709"/>
        <w:jc w:val="both"/>
      </w:pPr>
      <w:r w:rsidRPr="003C1AEC">
        <w:t>5.2.  После этого рабочая программа анализируется на методическом совете на предмет соответствия  учебному плану общеобразовательного учреждения и  требованиям   государственных образовательных  стандартов; проверяется наличие учебников, предполагаемых для использования, соответствующих  федеральному перечню.  На титульном  листе  рабочей программы  (внизу справа) ставится гриф согласования: СОГЛАСОВАНО. Председатель методического совета (подпись). Расшифровка подписи. Дата.</w:t>
      </w:r>
      <w:bookmarkStart w:id="0" w:name="_GoBack"/>
      <w:bookmarkEnd w:id="0"/>
    </w:p>
    <w:p w:rsidR="00A40F4C" w:rsidRPr="003C1AEC" w:rsidRDefault="00A40F4C" w:rsidP="00CD4DC8">
      <w:pPr>
        <w:ind w:firstLine="709"/>
        <w:jc w:val="both"/>
      </w:pPr>
      <w:r w:rsidRPr="003C1AEC">
        <w:t xml:space="preserve">5.4. Рабочие программы, являющиеся авторскими,  проходят дополнительно процедуру внутреннего и внешнего рецензирования. Внутреннее рецензирование проводится в общеобразовательном учреждении </w:t>
      </w:r>
      <w:proofErr w:type="gramStart"/>
      <w:r w:rsidRPr="003C1AEC">
        <w:t>высоко квалифицированным</w:t>
      </w:r>
      <w:proofErr w:type="gramEnd"/>
      <w:r w:rsidRPr="003C1AEC">
        <w:t xml:space="preserve"> учителем соответствующего учебного предмета. Внешняя рецензия осуществляется </w:t>
      </w:r>
    </w:p>
    <w:p w:rsidR="00A40F4C" w:rsidRPr="003C1AEC" w:rsidRDefault="00A40F4C" w:rsidP="00CD4DC8">
      <w:pPr>
        <w:ind w:firstLine="720"/>
        <w:jc w:val="both"/>
        <w:rPr>
          <w:color w:val="000000"/>
        </w:rPr>
      </w:pPr>
      <w:r w:rsidRPr="003C1AEC">
        <w:t xml:space="preserve">   -для программ элективных курсов и курсов по выбору в рамках </w:t>
      </w:r>
      <w:proofErr w:type="spellStart"/>
      <w:r w:rsidRPr="003C1AEC">
        <w:t>предпрофильной</w:t>
      </w:r>
      <w:proofErr w:type="spellEnd"/>
      <w:r w:rsidRPr="003C1AEC">
        <w:t xml:space="preserve"> подготовки - в </w:t>
      </w:r>
      <w:r>
        <w:t>вышестоящих организациях.</w:t>
      </w:r>
    </w:p>
    <w:p w:rsidR="00A40F4C" w:rsidRPr="003C1AEC" w:rsidRDefault="00A40F4C" w:rsidP="00CD4DC8">
      <w:pPr>
        <w:autoSpaceDE w:val="0"/>
        <w:autoSpaceDN w:val="0"/>
        <w:adjustRightInd w:val="0"/>
        <w:jc w:val="both"/>
      </w:pPr>
      <w:r w:rsidRPr="003C1AEC">
        <w:t xml:space="preserve">        5.5. </w:t>
      </w:r>
      <w:r w:rsidRPr="00DF4226">
        <w:t xml:space="preserve">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Общий перечень Рабочих программ утверждается приказом по общеобразовательному учреждению.</w:t>
      </w:r>
    </w:p>
    <w:p w:rsidR="00A40F4C" w:rsidRPr="003C1AEC" w:rsidRDefault="00A40F4C" w:rsidP="00CD4DC8">
      <w:pPr>
        <w:ind w:firstLine="720"/>
        <w:jc w:val="both"/>
        <w:rPr>
          <w:color w:val="000000"/>
        </w:rPr>
      </w:pPr>
      <w:r w:rsidRPr="003C1AEC">
        <w:rPr>
          <w:color w:val="000000"/>
        </w:rPr>
        <w:t>5.6.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A40F4C" w:rsidRPr="003C1AEC" w:rsidRDefault="00A40F4C" w:rsidP="00CD4DC8">
      <w:pPr>
        <w:ind w:firstLine="709"/>
        <w:jc w:val="both"/>
        <w:rPr>
          <w:iCs/>
          <w:color w:val="000000"/>
        </w:rPr>
      </w:pPr>
    </w:p>
    <w:p w:rsidR="00A40F4C" w:rsidRPr="0051523D" w:rsidRDefault="00A40F4C" w:rsidP="00CD4DC8">
      <w:pPr>
        <w:ind w:left="360"/>
        <w:jc w:val="both"/>
      </w:pPr>
    </w:p>
    <w:p w:rsidR="00A40F4C" w:rsidRDefault="00A40F4C" w:rsidP="00CD4DC8">
      <w:pPr>
        <w:ind w:left="360"/>
        <w:jc w:val="both"/>
      </w:pPr>
      <w:r w:rsidRPr="0051523D">
        <w:t>Данное Положение вступает в силу со дня его утверждения. Срок действия не ограничен.</w:t>
      </w:r>
    </w:p>
    <w:p w:rsidR="00A40F4C" w:rsidRDefault="00A40F4C" w:rsidP="00CD4DC8">
      <w:pPr>
        <w:ind w:left="360"/>
        <w:jc w:val="both"/>
      </w:pPr>
    </w:p>
    <w:p w:rsidR="00A40F4C" w:rsidRDefault="00A40F4C" w:rsidP="00CD4DC8">
      <w:pPr>
        <w:ind w:left="360"/>
        <w:jc w:val="both"/>
      </w:pPr>
    </w:p>
    <w:p w:rsidR="00A40F4C" w:rsidRPr="0051523D" w:rsidRDefault="00A40F4C" w:rsidP="00CD4DC8">
      <w:pPr>
        <w:ind w:left="360"/>
        <w:jc w:val="both"/>
      </w:pPr>
    </w:p>
    <w:p w:rsidR="00A40F4C" w:rsidRPr="0051523D" w:rsidRDefault="00A40F4C" w:rsidP="00CD4DC8">
      <w:pPr>
        <w:ind w:left="360"/>
        <w:jc w:val="both"/>
      </w:pPr>
    </w:p>
    <w:p w:rsidR="00A40F4C" w:rsidRDefault="00A40F4C" w:rsidP="00CD4DC8">
      <w:pPr>
        <w:ind w:firstLine="709"/>
        <w:jc w:val="both"/>
        <w:rPr>
          <w:color w:val="000000"/>
        </w:rPr>
      </w:pPr>
    </w:p>
    <w:p w:rsidR="00A40F4C" w:rsidRPr="00FC65FC" w:rsidRDefault="00A40F4C" w:rsidP="00CD4DC8">
      <w:pPr>
        <w:ind w:firstLine="709"/>
        <w:jc w:val="both"/>
      </w:pPr>
    </w:p>
    <w:p w:rsidR="00A40F4C" w:rsidRDefault="00A40F4C"/>
    <w:sectPr w:rsidR="00A40F4C" w:rsidSect="00B4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0836"/>
    <w:multiLevelType w:val="hybridMultilevel"/>
    <w:tmpl w:val="A89619C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96859F3"/>
    <w:multiLevelType w:val="hybridMultilevel"/>
    <w:tmpl w:val="C4520B66"/>
    <w:lvl w:ilvl="0" w:tplc="C41AC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3CE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50E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BFAB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B08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9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2EB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065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7453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06E4857"/>
    <w:multiLevelType w:val="hybridMultilevel"/>
    <w:tmpl w:val="D0A6009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69E11DEC"/>
    <w:multiLevelType w:val="hybridMultilevel"/>
    <w:tmpl w:val="EADA2B68"/>
    <w:lvl w:ilvl="0" w:tplc="C1128152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 w:hint="default"/>
      </w:rPr>
    </w:lvl>
    <w:lvl w:ilvl="1" w:tplc="8EC6B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445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347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140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98E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7E8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087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CA7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C8"/>
    <w:rsid w:val="00242563"/>
    <w:rsid w:val="002A1929"/>
    <w:rsid w:val="003C1AEC"/>
    <w:rsid w:val="003E4F78"/>
    <w:rsid w:val="0051523D"/>
    <w:rsid w:val="006C5A2F"/>
    <w:rsid w:val="00731D5F"/>
    <w:rsid w:val="007F7DC4"/>
    <w:rsid w:val="008516C3"/>
    <w:rsid w:val="00914E2D"/>
    <w:rsid w:val="00936F0D"/>
    <w:rsid w:val="00A03EEC"/>
    <w:rsid w:val="00A40F4C"/>
    <w:rsid w:val="00B409EA"/>
    <w:rsid w:val="00B93F99"/>
    <w:rsid w:val="00BC522C"/>
    <w:rsid w:val="00CD0D27"/>
    <w:rsid w:val="00CD4DC8"/>
    <w:rsid w:val="00CF06C3"/>
    <w:rsid w:val="00DA3EED"/>
    <w:rsid w:val="00DE5071"/>
    <w:rsid w:val="00DF4226"/>
    <w:rsid w:val="00E07C27"/>
    <w:rsid w:val="00E258BD"/>
    <w:rsid w:val="00E978B7"/>
    <w:rsid w:val="00EC6A04"/>
    <w:rsid w:val="00EE649F"/>
    <w:rsid w:val="00EF503A"/>
    <w:rsid w:val="00F02BA6"/>
    <w:rsid w:val="00F97897"/>
    <w:rsid w:val="00FC65FC"/>
    <w:rsid w:val="00FF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/ob-edu/noc/rub/standart/bu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dcterms:created xsi:type="dcterms:W3CDTF">2014-05-14T21:25:00Z</dcterms:created>
  <dcterms:modified xsi:type="dcterms:W3CDTF">2017-11-02T11:46:00Z</dcterms:modified>
</cp:coreProperties>
</file>