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r>
        <w:rPr>
          <w:rFonts w:ascii="Times New Roman" w:eastAsia="Calibri" w:hAnsi="Times New Roman" w:cs="Times New Roman"/>
          <w:b/>
          <w:bCs/>
          <w:noProof/>
          <w:sz w:val="28"/>
          <w:szCs w:val="28"/>
          <w:lang w:eastAsia="ru-RU"/>
        </w:rPr>
        <w:drawing>
          <wp:inline distT="0" distB="0" distL="0" distR="0">
            <wp:extent cx="9251950" cy="6508937"/>
            <wp:effectExtent l="19050" t="0" r="6350" b="0"/>
            <wp:docPr id="1" name="Рисунок 1" descr="C:\Users\admin\Desktop\акт4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кт4 - копия.jpg"/>
                    <pic:cNvPicPr>
                      <a:picLocks noChangeAspect="1" noChangeArrowheads="1"/>
                    </pic:cNvPicPr>
                  </pic:nvPicPr>
                  <pic:blipFill>
                    <a:blip r:embed="rId8" cstate="print"/>
                    <a:srcRect/>
                    <a:stretch>
                      <a:fillRect/>
                    </a:stretch>
                  </pic:blipFill>
                  <pic:spPr bwMode="auto">
                    <a:xfrm>
                      <a:off x="0" y="0"/>
                      <a:ext cx="9251950" cy="6508937"/>
                    </a:xfrm>
                    <a:prstGeom prst="rect">
                      <a:avLst/>
                    </a:prstGeom>
                    <a:noFill/>
                    <a:ln w="9525">
                      <a:noFill/>
                      <a:miter lim="800000"/>
                      <a:headEnd/>
                      <a:tailEnd/>
                    </a:ln>
                  </pic:spPr>
                </pic:pic>
              </a:graphicData>
            </a:graphic>
          </wp:inline>
        </w:drawing>
      </w: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466725" w:rsidRDefault="00466725" w:rsidP="000A2375">
      <w:pPr>
        <w:keepNext/>
        <w:spacing w:after="0" w:line="240" w:lineRule="auto"/>
        <w:jc w:val="center"/>
        <w:outlineLvl w:val="0"/>
        <w:rPr>
          <w:rFonts w:ascii="Times New Roman" w:eastAsia="Calibri" w:hAnsi="Times New Roman" w:cs="Times New Roman"/>
          <w:b/>
          <w:bCs/>
          <w:sz w:val="28"/>
          <w:szCs w:val="28"/>
          <w:lang w:val="en-US" w:eastAsia="ru-RU"/>
        </w:rPr>
      </w:pPr>
    </w:p>
    <w:p w:rsidR="000A2375" w:rsidRPr="005C5C6B" w:rsidRDefault="000A2375" w:rsidP="000A2375">
      <w:pPr>
        <w:keepNext/>
        <w:spacing w:after="0" w:line="240" w:lineRule="auto"/>
        <w:jc w:val="center"/>
        <w:outlineLvl w:val="0"/>
        <w:rPr>
          <w:rFonts w:ascii="Times New Roman" w:eastAsia="Calibri" w:hAnsi="Times New Roman" w:cs="Times New Roman"/>
          <w:b/>
          <w:bCs/>
          <w:sz w:val="28"/>
          <w:szCs w:val="28"/>
          <w:lang w:eastAsia="ru-RU"/>
        </w:rPr>
      </w:pPr>
      <w:r w:rsidRPr="005C5C6B">
        <w:rPr>
          <w:rFonts w:ascii="Times New Roman" w:eastAsia="Calibri" w:hAnsi="Times New Roman" w:cs="Times New Roman"/>
          <w:b/>
          <w:bCs/>
          <w:sz w:val="28"/>
          <w:szCs w:val="28"/>
          <w:lang w:eastAsia="ru-RU"/>
        </w:rPr>
        <w:t>Программа развития</w:t>
      </w:r>
    </w:p>
    <w:p w:rsidR="000A2375" w:rsidRPr="005C5C6B" w:rsidRDefault="000A2375" w:rsidP="000A2375">
      <w:pPr>
        <w:keepNext/>
        <w:spacing w:after="0" w:line="240" w:lineRule="auto"/>
        <w:jc w:val="center"/>
        <w:outlineLvl w:val="0"/>
        <w:rPr>
          <w:rFonts w:ascii="Times New Roman" w:eastAsia="Calibri" w:hAnsi="Times New Roman" w:cs="Times New Roman"/>
          <w:b/>
          <w:bCs/>
          <w:sz w:val="28"/>
          <w:szCs w:val="28"/>
          <w:lang w:eastAsia="ru-RU"/>
        </w:rPr>
      </w:pPr>
      <w:r w:rsidRPr="005C5C6B">
        <w:rPr>
          <w:rFonts w:ascii="Times New Roman" w:eastAsia="Calibri" w:hAnsi="Times New Roman" w:cs="Times New Roman"/>
          <w:b/>
          <w:bCs/>
          <w:sz w:val="28"/>
          <w:szCs w:val="28"/>
          <w:lang w:eastAsia="ru-RU"/>
        </w:rPr>
        <w:lastRenderedPageBreak/>
        <w:t>МБОУ «</w:t>
      </w:r>
      <w:r w:rsidR="004E06B8" w:rsidRPr="005C5C6B">
        <w:rPr>
          <w:rFonts w:ascii="Times New Roman" w:eastAsia="Calibri" w:hAnsi="Times New Roman" w:cs="Times New Roman"/>
          <w:b/>
          <w:bCs/>
          <w:sz w:val="28"/>
          <w:szCs w:val="28"/>
          <w:lang w:eastAsia="ru-RU"/>
        </w:rPr>
        <w:t xml:space="preserve">Легостаевская </w:t>
      </w:r>
      <w:r w:rsidRPr="005C5C6B">
        <w:rPr>
          <w:rFonts w:ascii="Times New Roman" w:eastAsia="Calibri" w:hAnsi="Times New Roman" w:cs="Times New Roman"/>
          <w:b/>
          <w:bCs/>
          <w:sz w:val="28"/>
          <w:szCs w:val="28"/>
          <w:lang w:eastAsia="ru-RU"/>
        </w:rPr>
        <w:t xml:space="preserve"> СОШ</w:t>
      </w:r>
      <w:r w:rsidR="004E06B8" w:rsidRPr="005C5C6B">
        <w:rPr>
          <w:rFonts w:ascii="Times New Roman" w:eastAsia="Calibri" w:hAnsi="Times New Roman" w:cs="Times New Roman"/>
          <w:b/>
          <w:bCs/>
          <w:sz w:val="28"/>
          <w:szCs w:val="28"/>
          <w:lang w:eastAsia="ru-RU"/>
        </w:rPr>
        <w:t xml:space="preserve"> №11</w:t>
      </w:r>
      <w:r w:rsidRPr="005C5C6B">
        <w:rPr>
          <w:rFonts w:ascii="Times New Roman" w:eastAsia="Calibri" w:hAnsi="Times New Roman" w:cs="Times New Roman"/>
          <w:b/>
          <w:bCs/>
          <w:sz w:val="28"/>
          <w:szCs w:val="28"/>
          <w:lang w:eastAsia="ru-RU"/>
        </w:rPr>
        <w:t xml:space="preserve"> » </w:t>
      </w:r>
    </w:p>
    <w:p w:rsidR="000A2375" w:rsidRPr="005C5C6B" w:rsidRDefault="000A2375" w:rsidP="000A2375">
      <w:pPr>
        <w:keepNext/>
        <w:spacing w:after="0" w:line="240" w:lineRule="auto"/>
        <w:jc w:val="center"/>
        <w:outlineLvl w:val="0"/>
        <w:rPr>
          <w:rFonts w:ascii="Times New Roman" w:eastAsia="Calibri" w:hAnsi="Times New Roman" w:cs="Times New Roman"/>
          <w:b/>
          <w:bCs/>
          <w:sz w:val="28"/>
          <w:szCs w:val="28"/>
          <w:lang w:eastAsia="ru-RU"/>
        </w:rPr>
      </w:pPr>
      <w:r w:rsidRPr="005C5C6B">
        <w:rPr>
          <w:rFonts w:ascii="Times New Roman" w:eastAsia="Calibri" w:hAnsi="Times New Roman" w:cs="Times New Roman"/>
          <w:b/>
          <w:bCs/>
          <w:sz w:val="28"/>
          <w:szCs w:val="28"/>
          <w:lang w:eastAsia="ru-RU"/>
        </w:rPr>
        <w:t xml:space="preserve">на период 2015  -  2020 года </w:t>
      </w:r>
    </w:p>
    <w:p w:rsidR="000A2375" w:rsidRPr="005C5C6B" w:rsidRDefault="000A2375" w:rsidP="000A2375">
      <w:pPr>
        <w:keepNext/>
        <w:spacing w:before="240" w:after="60" w:line="240" w:lineRule="auto"/>
        <w:jc w:val="center"/>
        <w:outlineLvl w:val="1"/>
        <w:rPr>
          <w:rFonts w:ascii="Times New Roman" w:eastAsia="Calibri" w:hAnsi="Times New Roman" w:cs="Times New Roman"/>
          <w:b/>
          <w:bCs/>
          <w:i/>
          <w:sz w:val="28"/>
          <w:szCs w:val="28"/>
          <w:lang w:eastAsia="ru-RU"/>
        </w:rPr>
      </w:pPr>
      <w:r w:rsidRPr="005C5C6B">
        <w:rPr>
          <w:rFonts w:ascii="Times New Roman" w:eastAsia="Calibri" w:hAnsi="Times New Roman" w:cs="Times New Roman"/>
          <w:b/>
          <w:bCs/>
          <w:i/>
          <w:sz w:val="28"/>
          <w:szCs w:val="28"/>
          <w:lang w:eastAsia="ru-RU"/>
        </w:rPr>
        <w:t>Содержание:</w:t>
      </w:r>
    </w:p>
    <w:p w:rsidR="000A2375" w:rsidRPr="005C5C6B" w:rsidRDefault="000A2375" w:rsidP="000A2375">
      <w:pPr>
        <w:spacing w:after="0" w:line="240" w:lineRule="auto"/>
        <w:rPr>
          <w:rFonts w:ascii="Times New Roman" w:eastAsia="Calibri" w:hAnsi="Times New Roman" w:cs="Times New Roman"/>
          <w:caps/>
          <w:sz w:val="28"/>
          <w:szCs w:val="28"/>
          <w:lang w:eastAsia="ru-RU"/>
        </w:rPr>
      </w:pPr>
      <w:r w:rsidRPr="005C5C6B">
        <w:rPr>
          <w:rFonts w:ascii="Times New Roman" w:eastAsia="Calibri" w:hAnsi="Times New Roman" w:cs="Times New Roman"/>
          <w:caps/>
          <w:sz w:val="28"/>
          <w:szCs w:val="28"/>
          <w:lang w:eastAsia="ru-RU"/>
        </w:rPr>
        <w:t>1. Краткая аннотация (паспорт) программы</w:t>
      </w:r>
    </w:p>
    <w:p w:rsidR="000A2375" w:rsidRPr="005C5C6B" w:rsidRDefault="000A2375" w:rsidP="000A2375">
      <w:pPr>
        <w:spacing w:after="0" w:line="240" w:lineRule="auto"/>
        <w:rPr>
          <w:rFonts w:ascii="Times New Roman" w:eastAsia="Calibri" w:hAnsi="Times New Roman" w:cs="Times New Roman"/>
          <w:caps/>
          <w:sz w:val="28"/>
          <w:szCs w:val="28"/>
          <w:lang w:eastAsia="ru-RU"/>
        </w:rPr>
      </w:pPr>
      <w:r w:rsidRPr="005C5C6B">
        <w:rPr>
          <w:rFonts w:ascii="Times New Roman" w:eastAsia="Calibri" w:hAnsi="Times New Roman" w:cs="Times New Roman"/>
          <w:caps/>
          <w:sz w:val="28"/>
          <w:szCs w:val="28"/>
          <w:lang w:eastAsia="ru-RU"/>
        </w:rPr>
        <w:t>2. Информационно-аналитические данные о ШКОЛЕ</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2.1.</w:t>
      </w:r>
      <w:r w:rsidR="005C5C6B">
        <w:rPr>
          <w:rFonts w:ascii="Times New Roman" w:eastAsia="Calibri" w:hAnsi="Times New Roman" w:cs="Times New Roman"/>
          <w:sz w:val="28"/>
          <w:szCs w:val="28"/>
          <w:lang w:eastAsia="ru-RU"/>
        </w:rPr>
        <w:t>К</w:t>
      </w:r>
      <w:r w:rsidRPr="005C5C6B">
        <w:rPr>
          <w:rFonts w:ascii="Times New Roman" w:eastAsia="Calibri" w:hAnsi="Times New Roman" w:cs="Times New Roman"/>
          <w:sz w:val="28"/>
          <w:szCs w:val="28"/>
          <w:lang w:eastAsia="ru-RU"/>
        </w:rPr>
        <w:t>раткая справка об истории школы</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2.2.Информационная справка </w:t>
      </w:r>
    </w:p>
    <w:p w:rsidR="000A2375"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2.3.Краткая характеристика социального окружения школы.</w:t>
      </w:r>
    </w:p>
    <w:p w:rsidR="00A016CD" w:rsidRPr="005C5C6B" w:rsidRDefault="00A016CD" w:rsidP="000A2375">
      <w:pPr>
        <w:spacing w:after="0" w:line="240" w:lineRule="auto"/>
        <w:rPr>
          <w:rFonts w:ascii="Times New Roman" w:eastAsia="Calibri" w:hAnsi="Times New Roman" w:cs="Times New Roman"/>
          <w:sz w:val="28"/>
          <w:szCs w:val="28"/>
          <w:lang w:eastAsia="ru-RU"/>
        </w:rPr>
      </w:pPr>
    </w:p>
    <w:p w:rsidR="000A2375" w:rsidRPr="005C5C6B" w:rsidRDefault="000A2375" w:rsidP="0063156A">
      <w:pPr>
        <w:spacing w:after="0" w:line="240" w:lineRule="auto"/>
        <w:rPr>
          <w:rFonts w:ascii="Times New Roman" w:eastAsia="Calibri" w:hAnsi="Times New Roman" w:cs="Times New Roman"/>
          <w:caps/>
          <w:sz w:val="28"/>
          <w:szCs w:val="28"/>
          <w:lang w:eastAsia="ru-RU"/>
        </w:rPr>
      </w:pPr>
      <w:r w:rsidRPr="005C5C6B">
        <w:rPr>
          <w:rFonts w:ascii="Times New Roman" w:eastAsia="Calibri" w:hAnsi="Times New Roman" w:cs="Times New Roman"/>
          <w:caps/>
          <w:sz w:val="28"/>
          <w:szCs w:val="28"/>
          <w:lang w:eastAsia="ru-RU"/>
        </w:rPr>
        <w:t>3. Проблемно – ориентированный анализ работы школы и перспективы её развития</w:t>
      </w:r>
    </w:p>
    <w:p w:rsidR="000A2375" w:rsidRPr="005C5C6B" w:rsidRDefault="0047300D" w:rsidP="005C5C6B">
      <w:pPr>
        <w:numPr>
          <w:ilvl w:val="1"/>
          <w:numId w:val="1"/>
        </w:numPr>
        <w:tabs>
          <w:tab w:val="clear" w:pos="1215"/>
          <w:tab w:val="num" w:pos="426"/>
        </w:tabs>
        <w:spacing w:after="0" w:line="240" w:lineRule="auto"/>
        <w:ind w:hanging="1215"/>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Реализуемые образовательные программы</w:t>
      </w:r>
    </w:p>
    <w:p w:rsidR="000A2375" w:rsidRPr="005C5C6B" w:rsidRDefault="0047300D" w:rsidP="005C5C6B">
      <w:pPr>
        <w:numPr>
          <w:ilvl w:val="1"/>
          <w:numId w:val="1"/>
        </w:numPr>
        <w:tabs>
          <w:tab w:val="clear" w:pos="1215"/>
          <w:tab w:val="num" w:pos="426"/>
        </w:tabs>
        <w:spacing w:after="0" w:line="240" w:lineRule="auto"/>
        <w:ind w:hanging="1215"/>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Материально-техническая база</w:t>
      </w:r>
    </w:p>
    <w:p w:rsidR="000A2375" w:rsidRPr="005C5C6B" w:rsidRDefault="0047300D" w:rsidP="005C5C6B">
      <w:pPr>
        <w:numPr>
          <w:ilvl w:val="1"/>
          <w:numId w:val="1"/>
        </w:numPr>
        <w:tabs>
          <w:tab w:val="clear" w:pos="1215"/>
          <w:tab w:val="num" w:pos="426"/>
        </w:tabs>
        <w:spacing w:after="0" w:line="240" w:lineRule="auto"/>
        <w:ind w:hanging="1215"/>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Социальный паспорт школы</w:t>
      </w:r>
    </w:p>
    <w:p w:rsidR="0047300D" w:rsidRPr="005C5C6B" w:rsidRDefault="0047300D" w:rsidP="005C5C6B">
      <w:pPr>
        <w:numPr>
          <w:ilvl w:val="1"/>
          <w:numId w:val="1"/>
        </w:numPr>
        <w:tabs>
          <w:tab w:val="clear" w:pos="1215"/>
          <w:tab w:val="num" w:pos="426"/>
        </w:tabs>
        <w:spacing w:after="0" w:line="240" w:lineRule="auto"/>
        <w:ind w:hanging="1215"/>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Качество освоения школьниками основных образовательных программ</w:t>
      </w:r>
    </w:p>
    <w:p w:rsidR="0047300D" w:rsidRDefault="0047300D" w:rsidP="005C5C6B">
      <w:pPr>
        <w:numPr>
          <w:ilvl w:val="1"/>
          <w:numId w:val="1"/>
        </w:numPr>
        <w:tabs>
          <w:tab w:val="clear" w:pos="1215"/>
          <w:tab w:val="num" w:pos="426"/>
        </w:tabs>
        <w:spacing w:after="0" w:line="240" w:lineRule="auto"/>
        <w:ind w:hanging="1215"/>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Образовательный ценз педагогов</w:t>
      </w:r>
    </w:p>
    <w:p w:rsidR="00A016CD" w:rsidRPr="005C5C6B" w:rsidRDefault="00A016CD" w:rsidP="00A016CD">
      <w:pPr>
        <w:spacing w:after="0" w:line="240" w:lineRule="auto"/>
        <w:ind w:left="1215"/>
        <w:rPr>
          <w:rFonts w:ascii="Times New Roman" w:eastAsia="Calibri" w:hAnsi="Times New Roman" w:cs="Times New Roman"/>
          <w:sz w:val="28"/>
          <w:szCs w:val="28"/>
          <w:lang w:eastAsia="ru-RU"/>
        </w:rPr>
      </w:pPr>
    </w:p>
    <w:p w:rsidR="000A2375" w:rsidRPr="005C5C6B" w:rsidRDefault="000A2375" w:rsidP="000A2375">
      <w:pPr>
        <w:spacing w:after="0" w:line="240" w:lineRule="auto"/>
        <w:rPr>
          <w:rFonts w:ascii="Times New Roman" w:eastAsia="Calibri" w:hAnsi="Times New Roman" w:cs="Times New Roman"/>
          <w:caps/>
          <w:sz w:val="28"/>
          <w:szCs w:val="28"/>
          <w:lang w:eastAsia="ru-RU"/>
        </w:rPr>
      </w:pPr>
      <w:r w:rsidRPr="005C5C6B">
        <w:rPr>
          <w:rFonts w:ascii="Times New Roman" w:eastAsia="Calibri" w:hAnsi="Times New Roman" w:cs="Times New Roman"/>
          <w:caps/>
          <w:sz w:val="28"/>
          <w:szCs w:val="28"/>
          <w:lang w:eastAsia="ru-RU"/>
        </w:rPr>
        <w:t>4.Концепция развития школы</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4.1. Миссия школы</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4.2. Основные идеи развития школы и ожидаемый образ её выпускника</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4.3.Основные противоречия и цель развития школы</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4.4. Принципы образовательной политики школы</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4.5. Прогнозируемые результаты реализации идеи и принципов образовательной политики </w:t>
      </w:r>
    </w:p>
    <w:p w:rsidR="000A2375" w:rsidRPr="005C5C6B" w:rsidRDefault="000A2375" w:rsidP="000A2375">
      <w:pPr>
        <w:spacing w:after="0" w:line="240" w:lineRule="auto"/>
        <w:rPr>
          <w:rFonts w:ascii="Times New Roman" w:eastAsia="Calibri" w:hAnsi="Times New Roman" w:cs="Times New Roman"/>
          <w:iCs/>
          <w:sz w:val="28"/>
          <w:szCs w:val="28"/>
        </w:rPr>
      </w:pPr>
      <w:r w:rsidRPr="005C5C6B">
        <w:rPr>
          <w:rFonts w:ascii="Times New Roman" w:eastAsia="Calibri" w:hAnsi="Times New Roman" w:cs="Times New Roman"/>
          <w:iCs/>
          <w:sz w:val="28"/>
          <w:szCs w:val="28"/>
        </w:rPr>
        <w:t>4.6</w:t>
      </w:r>
      <w:r w:rsidRPr="005C5C6B">
        <w:rPr>
          <w:rFonts w:ascii="Times New Roman" w:eastAsia="Calibri" w:hAnsi="Times New Roman" w:cs="Times New Roman"/>
          <w:i/>
          <w:iCs/>
          <w:sz w:val="28"/>
          <w:szCs w:val="28"/>
        </w:rPr>
        <w:t>. Концепция и стратегия развития муниципальной системы развития</w:t>
      </w:r>
      <w:r w:rsidRPr="005C5C6B">
        <w:rPr>
          <w:rFonts w:ascii="Calibri" w:eastAsia="Calibri" w:hAnsi="Calibri" w:cs="Calibri"/>
          <w:sz w:val="28"/>
          <w:szCs w:val="28"/>
        </w:rPr>
        <w:t xml:space="preserve">                                                                                                     </w:t>
      </w:r>
      <w:r w:rsidRPr="005C5C6B">
        <w:rPr>
          <w:rFonts w:ascii="Times New Roman" w:eastAsia="Calibri" w:hAnsi="Times New Roman" w:cs="Times New Roman"/>
          <w:i/>
          <w:iCs/>
          <w:sz w:val="28"/>
          <w:szCs w:val="28"/>
        </w:rPr>
        <w:t xml:space="preserve">            </w:t>
      </w:r>
      <w:r w:rsidRPr="005C5C6B">
        <w:rPr>
          <w:rFonts w:ascii="Times New Roman" w:eastAsia="Calibri" w:hAnsi="Times New Roman" w:cs="Times New Roman"/>
          <w:iCs/>
          <w:sz w:val="28"/>
          <w:szCs w:val="28"/>
        </w:rPr>
        <w:t xml:space="preserve">4.6.1.Обновление содержания образования </w:t>
      </w:r>
    </w:p>
    <w:p w:rsidR="000A2375" w:rsidRPr="005C5C6B" w:rsidRDefault="000A2375" w:rsidP="000A2375">
      <w:pPr>
        <w:spacing w:after="0" w:line="240" w:lineRule="auto"/>
        <w:rPr>
          <w:rFonts w:ascii="Times New Roman" w:eastAsia="Calibri" w:hAnsi="Times New Roman" w:cs="Times New Roman"/>
          <w:iCs/>
          <w:sz w:val="28"/>
          <w:szCs w:val="28"/>
          <w:lang w:eastAsia="ru-RU"/>
        </w:rPr>
      </w:pPr>
      <w:r w:rsidRPr="005C5C6B">
        <w:rPr>
          <w:rFonts w:ascii="Times New Roman" w:eastAsia="Calibri" w:hAnsi="Times New Roman" w:cs="Times New Roman"/>
          <w:iCs/>
          <w:sz w:val="28"/>
          <w:szCs w:val="28"/>
          <w:lang w:eastAsia="ru-RU"/>
        </w:rPr>
        <w:t>4.6.2.Работа с кадрами.</w:t>
      </w:r>
    </w:p>
    <w:p w:rsidR="000A2375" w:rsidRPr="005C5C6B" w:rsidRDefault="000A2375" w:rsidP="000A2375">
      <w:pPr>
        <w:spacing w:after="0" w:line="240" w:lineRule="auto"/>
        <w:rPr>
          <w:rFonts w:ascii="Calibri" w:eastAsia="Calibri" w:hAnsi="Calibri" w:cs="Calibri"/>
          <w:i/>
          <w:sz w:val="28"/>
          <w:szCs w:val="28"/>
        </w:rPr>
      </w:pPr>
      <w:r w:rsidRPr="005C5C6B">
        <w:rPr>
          <w:rFonts w:ascii="Times New Roman" w:eastAsia="Calibri" w:hAnsi="Times New Roman" w:cs="Times New Roman"/>
          <w:iCs/>
          <w:sz w:val="28"/>
          <w:szCs w:val="28"/>
        </w:rPr>
        <w:lastRenderedPageBreak/>
        <w:t>4.6.3. Внедрение информационно-коммуникационных технологий в</w:t>
      </w:r>
      <w:r w:rsidRPr="005C5C6B">
        <w:rPr>
          <w:rFonts w:ascii="Calibri" w:eastAsia="Calibri" w:hAnsi="Calibri" w:cs="Calibri"/>
          <w:i/>
          <w:sz w:val="28"/>
          <w:szCs w:val="28"/>
        </w:rPr>
        <w:br/>
      </w:r>
      <w:r w:rsidRPr="005C5C6B">
        <w:rPr>
          <w:rFonts w:ascii="Times New Roman" w:eastAsia="Calibri" w:hAnsi="Times New Roman" w:cs="Times New Roman"/>
          <w:iCs/>
          <w:sz w:val="28"/>
          <w:szCs w:val="28"/>
        </w:rPr>
        <w:t>образовательный процесс.</w:t>
      </w:r>
    </w:p>
    <w:p w:rsidR="000A2375" w:rsidRPr="00A016CD" w:rsidRDefault="000A2375" w:rsidP="000A2375">
      <w:pPr>
        <w:spacing w:after="0" w:line="240" w:lineRule="auto"/>
        <w:rPr>
          <w:rFonts w:ascii="Calibri" w:eastAsia="Calibri" w:hAnsi="Calibri" w:cs="Calibri"/>
          <w:i/>
          <w:sz w:val="28"/>
          <w:szCs w:val="28"/>
        </w:rPr>
      </w:pPr>
      <w:r w:rsidRPr="00A016CD">
        <w:rPr>
          <w:rFonts w:ascii="Times New Roman" w:eastAsia="Calibri" w:hAnsi="Times New Roman" w:cs="Times New Roman"/>
          <w:iCs/>
          <w:sz w:val="28"/>
          <w:szCs w:val="28"/>
        </w:rPr>
        <w:t>4.6.4. Одарённые  дети.</w:t>
      </w:r>
    </w:p>
    <w:p w:rsidR="000A2375" w:rsidRPr="00A016CD" w:rsidRDefault="000A2375" w:rsidP="000A2375">
      <w:pPr>
        <w:spacing w:after="0" w:line="240" w:lineRule="auto"/>
        <w:rPr>
          <w:rFonts w:ascii="Calibri" w:eastAsia="Calibri" w:hAnsi="Calibri" w:cs="Calibri"/>
          <w:i/>
          <w:sz w:val="28"/>
          <w:szCs w:val="28"/>
        </w:rPr>
      </w:pPr>
      <w:r w:rsidRPr="00A016CD">
        <w:rPr>
          <w:rFonts w:ascii="Times New Roman" w:eastAsia="Calibri" w:hAnsi="Times New Roman" w:cs="Times New Roman"/>
          <w:iCs/>
          <w:sz w:val="28"/>
          <w:szCs w:val="28"/>
        </w:rPr>
        <w:t xml:space="preserve">4.6.5. Здоровый образ жизни и </w:t>
      </w:r>
      <w:proofErr w:type="spellStart"/>
      <w:r w:rsidRPr="00A016CD">
        <w:rPr>
          <w:rFonts w:ascii="Times New Roman" w:eastAsia="Calibri" w:hAnsi="Times New Roman" w:cs="Times New Roman"/>
          <w:iCs/>
          <w:sz w:val="28"/>
          <w:szCs w:val="28"/>
        </w:rPr>
        <w:t>здоровьесберегающие</w:t>
      </w:r>
      <w:proofErr w:type="spellEnd"/>
      <w:r w:rsidRPr="00A016CD">
        <w:rPr>
          <w:rFonts w:ascii="Times New Roman" w:eastAsia="Calibri" w:hAnsi="Times New Roman" w:cs="Times New Roman"/>
          <w:iCs/>
          <w:sz w:val="28"/>
          <w:szCs w:val="28"/>
        </w:rPr>
        <w:t xml:space="preserve"> технологии</w:t>
      </w:r>
      <w:r w:rsidRPr="00A016CD">
        <w:rPr>
          <w:rFonts w:ascii="Times New Roman" w:eastAsia="Calibri" w:hAnsi="Times New Roman" w:cs="Times New Roman"/>
          <w:i/>
          <w:sz w:val="28"/>
          <w:szCs w:val="28"/>
          <w:u w:val="single"/>
        </w:rPr>
        <w:t xml:space="preserve">                           </w:t>
      </w:r>
    </w:p>
    <w:p w:rsidR="000A2375" w:rsidRPr="005C5C6B" w:rsidRDefault="000A2375" w:rsidP="000A2375">
      <w:pPr>
        <w:spacing w:after="0" w:line="240" w:lineRule="auto"/>
        <w:rPr>
          <w:rFonts w:ascii="Times New Roman" w:eastAsia="Calibri" w:hAnsi="Times New Roman" w:cs="Times New Roman"/>
          <w:i/>
          <w:iCs/>
          <w:sz w:val="28"/>
          <w:szCs w:val="28"/>
          <w:lang w:eastAsia="ru-RU"/>
        </w:rPr>
      </w:pPr>
    </w:p>
    <w:p w:rsidR="000A2375" w:rsidRPr="005C5C6B" w:rsidRDefault="000A2375" w:rsidP="000A2375">
      <w:pPr>
        <w:spacing w:after="0" w:line="240" w:lineRule="auto"/>
        <w:rPr>
          <w:rFonts w:ascii="Times New Roman" w:eastAsia="Calibri" w:hAnsi="Times New Roman" w:cs="Times New Roman"/>
          <w:caps/>
          <w:sz w:val="28"/>
          <w:szCs w:val="28"/>
          <w:lang w:eastAsia="ru-RU"/>
        </w:rPr>
      </w:pPr>
      <w:r w:rsidRPr="005C5C6B">
        <w:rPr>
          <w:rFonts w:ascii="Times New Roman" w:eastAsia="Calibri" w:hAnsi="Times New Roman" w:cs="Times New Roman"/>
          <w:caps/>
          <w:sz w:val="28"/>
          <w:szCs w:val="28"/>
          <w:lang w:eastAsia="ru-RU"/>
        </w:rPr>
        <w:t xml:space="preserve"> 5. Основные направления реализации программы развития школы</w:t>
      </w:r>
    </w:p>
    <w:p w:rsidR="000A2375" w:rsidRPr="005C5C6B" w:rsidRDefault="000A2375" w:rsidP="000A2375">
      <w:p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b/>
          <w:sz w:val="28"/>
          <w:szCs w:val="28"/>
        </w:rPr>
        <w:t>Направление 1.</w:t>
      </w:r>
      <w:r w:rsidRPr="005C5C6B">
        <w:rPr>
          <w:rFonts w:ascii="Times New Roman" w:eastAsia="Calibri" w:hAnsi="Times New Roman" w:cs="Times New Roman"/>
          <w:sz w:val="28"/>
          <w:szCs w:val="28"/>
        </w:rPr>
        <w:t xml:space="preserve"> Модернизация содержательной и технологической сторон образовательного процесса                                                          </w:t>
      </w:r>
    </w:p>
    <w:p w:rsidR="000A2375" w:rsidRPr="005C5C6B" w:rsidRDefault="000A2375" w:rsidP="000A2375">
      <w:p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rPr>
        <w:t xml:space="preserve"> </w:t>
      </w:r>
      <w:r w:rsidRPr="005C5C6B">
        <w:rPr>
          <w:rFonts w:ascii="Times New Roman" w:eastAsia="Calibri" w:hAnsi="Times New Roman" w:cs="Times New Roman"/>
          <w:sz w:val="28"/>
          <w:szCs w:val="28"/>
          <w:u w:val="single"/>
        </w:rPr>
        <w:t>Первое направление (план)</w:t>
      </w:r>
    </w:p>
    <w:p w:rsidR="000A2375" w:rsidRPr="005C5C6B" w:rsidRDefault="000A2375" w:rsidP="000A2375">
      <w:pPr>
        <w:spacing w:after="0" w:line="240" w:lineRule="auto"/>
        <w:rPr>
          <w:rFonts w:ascii="Times New Roman" w:eastAsia="Calibri" w:hAnsi="Times New Roman" w:cs="Times New Roman"/>
          <w:bCs/>
          <w:iCs/>
          <w:sz w:val="28"/>
          <w:szCs w:val="28"/>
        </w:rPr>
      </w:pPr>
      <w:r w:rsidRPr="005C5C6B">
        <w:rPr>
          <w:rFonts w:ascii="Times New Roman" w:eastAsia="Calibri" w:hAnsi="Times New Roman" w:cs="Times New Roman"/>
          <w:b/>
          <w:bCs/>
          <w:iCs/>
          <w:sz w:val="28"/>
          <w:szCs w:val="28"/>
        </w:rPr>
        <w:t>Направление 2.</w:t>
      </w:r>
      <w:r w:rsidRPr="005C5C6B">
        <w:rPr>
          <w:rFonts w:ascii="Times New Roman" w:eastAsia="Calibri" w:hAnsi="Times New Roman" w:cs="Times New Roman"/>
          <w:bCs/>
          <w:iCs/>
          <w:sz w:val="28"/>
          <w:szCs w:val="28"/>
        </w:rPr>
        <w:t xml:space="preserve"> Создание условий, обеспечивающих личностный рост всех субъектов образовательного процесса                                  </w:t>
      </w:r>
    </w:p>
    <w:p w:rsidR="000A2375" w:rsidRPr="005C5C6B" w:rsidRDefault="000A2375" w:rsidP="000A2375">
      <w:p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u w:val="single"/>
        </w:rPr>
        <w:t>Второе направление (план)</w:t>
      </w:r>
    </w:p>
    <w:p w:rsidR="000A2375" w:rsidRPr="005C5C6B" w:rsidRDefault="000A2375" w:rsidP="000A2375">
      <w:pPr>
        <w:spacing w:after="0" w:line="240" w:lineRule="auto"/>
        <w:rPr>
          <w:rFonts w:ascii="Times New Roman" w:eastAsia="Calibri" w:hAnsi="Times New Roman" w:cs="Times New Roman"/>
          <w:bCs/>
          <w:iCs/>
          <w:sz w:val="28"/>
          <w:szCs w:val="28"/>
        </w:rPr>
      </w:pPr>
      <w:r w:rsidRPr="005C5C6B">
        <w:rPr>
          <w:rFonts w:ascii="Times New Roman" w:eastAsia="Calibri" w:hAnsi="Times New Roman" w:cs="Times New Roman"/>
          <w:b/>
          <w:bCs/>
          <w:iCs/>
          <w:sz w:val="28"/>
          <w:szCs w:val="28"/>
        </w:rPr>
        <w:t>Направление 3.</w:t>
      </w:r>
      <w:r w:rsidRPr="005C5C6B">
        <w:rPr>
          <w:rFonts w:ascii="Times New Roman" w:eastAsia="Calibri" w:hAnsi="Times New Roman" w:cs="Times New Roman"/>
          <w:bCs/>
          <w:iCs/>
          <w:sz w:val="28"/>
          <w:szCs w:val="28"/>
        </w:rPr>
        <w:t xml:space="preserve"> Создание в рамках школы открытого информационного образовательного пространства </w:t>
      </w:r>
    </w:p>
    <w:p w:rsidR="000A2375" w:rsidRPr="005C5C6B" w:rsidRDefault="000A2375" w:rsidP="000A2375">
      <w:p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u w:val="single"/>
        </w:rPr>
        <w:t>Третье направлени</w:t>
      </w:r>
      <w:proofErr w:type="gramStart"/>
      <w:r w:rsidRPr="005C5C6B">
        <w:rPr>
          <w:rFonts w:ascii="Times New Roman" w:eastAsia="Calibri" w:hAnsi="Times New Roman" w:cs="Times New Roman"/>
          <w:sz w:val="28"/>
          <w:szCs w:val="28"/>
          <w:u w:val="single"/>
        </w:rPr>
        <w:t>е(</w:t>
      </w:r>
      <w:proofErr w:type="gramEnd"/>
      <w:r w:rsidRPr="005C5C6B">
        <w:rPr>
          <w:rFonts w:ascii="Times New Roman" w:eastAsia="Calibri" w:hAnsi="Times New Roman" w:cs="Times New Roman"/>
          <w:sz w:val="28"/>
          <w:szCs w:val="28"/>
          <w:u w:val="single"/>
        </w:rPr>
        <w:t>план)</w:t>
      </w:r>
    </w:p>
    <w:p w:rsidR="000A2375" w:rsidRPr="005C5C6B" w:rsidRDefault="000A2375" w:rsidP="000A2375">
      <w:p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b/>
          <w:sz w:val="28"/>
          <w:szCs w:val="28"/>
        </w:rPr>
        <w:t>Направление 4.</w:t>
      </w:r>
      <w:r w:rsidRPr="005C5C6B">
        <w:rPr>
          <w:rFonts w:ascii="Times New Roman" w:eastAsia="Calibri" w:hAnsi="Times New Roman" w:cs="Times New Roman"/>
          <w:sz w:val="28"/>
          <w:szCs w:val="28"/>
        </w:rPr>
        <w:t xml:space="preserve">  </w:t>
      </w:r>
      <w:r w:rsidRPr="005C5C6B">
        <w:rPr>
          <w:rFonts w:ascii="Times New Roman" w:eastAsia="Calibri" w:hAnsi="Times New Roman" w:cs="Times New Roman"/>
          <w:b/>
          <w:sz w:val="28"/>
          <w:szCs w:val="28"/>
        </w:rPr>
        <w:t>Одарённые дети</w:t>
      </w:r>
    </w:p>
    <w:p w:rsidR="000A2375" w:rsidRPr="005C5C6B" w:rsidRDefault="000A2375" w:rsidP="000A2375">
      <w:p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u w:val="single"/>
        </w:rPr>
        <w:t>Четвертое направление (план)</w:t>
      </w:r>
    </w:p>
    <w:p w:rsidR="000A2375" w:rsidRPr="005C5C6B" w:rsidRDefault="000A2375" w:rsidP="000A2375">
      <w:pPr>
        <w:spacing w:after="0" w:line="240" w:lineRule="auto"/>
        <w:rPr>
          <w:rFonts w:ascii="Times New Roman" w:eastAsia="Calibri" w:hAnsi="Times New Roman" w:cs="Times New Roman"/>
          <w:bCs/>
          <w:iCs/>
          <w:sz w:val="28"/>
          <w:szCs w:val="28"/>
        </w:rPr>
      </w:pPr>
      <w:r w:rsidRPr="005C5C6B">
        <w:rPr>
          <w:rFonts w:ascii="Times New Roman" w:eastAsia="Calibri" w:hAnsi="Times New Roman" w:cs="Times New Roman"/>
          <w:b/>
          <w:sz w:val="28"/>
          <w:szCs w:val="28"/>
        </w:rPr>
        <w:t>Направление 5.</w:t>
      </w:r>
      <w:r w:rsidRPr="005C5C6B">
        <w:rPr>
          <w:rFonts w:ascii="Times New Roman" w:eastAsia="Calibri" w:hAnsi="Times New Roman" w:cs="Times New Roman"/>
          <w:sz w:val="28"/>
          <w:szCs w:val="28"/>
        </w:rPr>
        <w:t xml:space="preserve">  Внедрение технологий </w:t>
      </w:r>
      <w:proofErr w:type="spellStart"/>
      <w:r w:rsidRPr="005C5C6B">
        <w:rPr>
          <w:rFonts w:ascii="Times New Roman" w:eastAsia="Calibri" w:hAnsi="Times New Roman" w:cs="Times New Roman"/>
          <w:sz w:val="28"/>
          <w:szCs w:val="28"/>
        </w:rPr>
        <w:t>здоровьесбережения</w:t>
      </w:r>
      <w:proofErr w:type="spellEnd"/>
      <w:r w:rsidRPr="005C5C6B">
        <w:rPr>
          <w:rFonts w:ascii="Times New Roman" w:eastAsia="Calibri" w:hAnsi="Times New Roman" w:cs="Times New Roman"/>
          <w:sz w:val="28"/>
          <w:szCs w:val="28"/>
        </w:rPr>
        <w:t xml:space="preserve"> и </w:t>
      </w:r>
      <w:r w:rsidRPr="005C5C6B">
        <w:rPr>
          <w:rFonts w:ascii="Times New Roman" w:eastAsia="Calibri" w:hAnsi="Times New Roman" w:cs="Times New Roman"/>
          <w:bCs/>
          <w:iCs/>
          <w:sz w:val="28"/>
          <w:szCs w:val="28"/>
        </w:rPr>
        <w:t xml:space="preserve"> обеспечение </w:t>
      </w:r>
      <w:proofErr w:type="spellStart"/>
      <w:r w:rsidRPr="005C5C6B">
        <w:rPr>
          <w:rFonts w:ascii="Times New Roman" w:eastAsia="Calibri" w:hAnsi="Times New Roman" w:cs="Times New Roman"/>
          <w:bCs/>
          <w:iCs/>
          <w:sz w:val="28"/>
          <w:szCs w:val="28"/>
        </w:rPr>
        <w:t>медика-социально-психолого-педагогического</w:t>
      </w:r>
      <w:proofErr w:type="spellEnd"/>
      <w:r w:rsidRPr="005C5C6B">
        <w:rPr>
          <w:rFonts w:ascii="Times New Roman" w:eastAsia="Calibri" w:hAnsi="Times New Roman" w:cs="Times New Roman"/>
          <w:bCs/>
          <w:iCs/>
          <w:sz w:val="28"/>
          <w:szCs w:val="28"/>
        </w:rPr>
        <w:t xml:space="preserve"> сопровождения учащихся </w:t>
      </w:r>
    </w:p>
    <w:p w:rsidR="000A2375" w:rsidRPr="005C5C6B" w:rsidRDefault="000A2375" w:rsidP="000A2375">
      <w:p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u w:val="single"/>
        </w:rPr>
        <w:t>Пятое направление (план)</w:t>
      </w:r>
    </w:p>
    <w:p w:rsidR="000A2375" w:rsidRPr="005C5C6B" w:rsidRDefault="000A2375"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ED3A5E" w:rsidRPr="005C5C6B" w:rsidRDefault="00ED3A5E" w:rsidP="000A2375">
      <w:pPr>
        <w:spacing w:after="0" w:line="240" w:lineRule="auto"/>
        <w:rPr>
          <w:rFonts w:ascii="Times New Roman" w:eastAsia="Calibri" w:hAnsi="Times New Roman" w:cs="Times New Roman"/>
          <w:bCs/>
          <w:iCs/>
          <w:sz w:val="28"/>
          <w:szCs w:val="28"/>
        </w:rPr>
      </w:pPr>
    </w:p>
    <w:p w:rsidR="00961EAD" w:rsidRPr="005C5C6B" w:rsidRDefault="00A016CD" w:rsidP="00ED3A5E">
      <w:pPr>
        <w:pStyle w:val="aa"/>
        <w:numPr>
          <w:ilvl w:val="0"/>
          <w:numId w:val="21"/>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ED3A5E" w:rsidRPr="005C5C6B">
        <w:rPr>
          <w:rFonts w:ascii="Times New Roman" w:eastAsia="Calibri" w:hAnsi="Times New Roman" w:cs="Times New Roman"/>
          <w:b/>
          <w:sz w:val="28"/>
          <w:szCs w:val="28"/>
        </w:rPr>
        <w:t>РАТКАЯ АННОТАЦИЯ (ПАСПОРТ) ПРОГРАММЫ</w:t>
      </w:r>
    </w:p>
    <w:tbl>
      <w:tblPr>
        <w:tblpPr w:leftFromText="180" w:rightFromText="180" w:vertAnchor="text" w:horzAnchor="margin" w:tblpXSpec="center" w:tblpY="847"/>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13247"/>
        <w:gridCol w:w="251"/>
      </w:tblGrid>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Наименование Программы</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sz w:val="28"/>
                <w:szCs w:val="28"/>
                <w:lang w:eastAsia="ru-RU"/>
              </w:rPr>
              <w:t xml:space="preserve">Программа развития  муниципального бюджетного </w:t>
            </w:r>
            <w:r w:rsidR="00961EAD" w:rsidRPr="005C5C6B">
              <w:rPr>
                <w:rFonts w:ascii="Times New Roman" w:eastAsia="Calibri" w:hAnsi="Times New Roman" w:cs="Times New Roman"/>
                <w:sz w:val="28"/>
                <w:szCs w:val="28"/>
                <w:lang w:eastAsia="ru-RU"/>
              </w:rPr>
              <w:t xml:space="preserve">образовательного </w:t>
            </w:r>
            <w:r w:rsidRPr="005C5C6B">
              <w:rPr>
                <w:rFonts w:ascii="Times New Roman" w:eastAsia="Calibri" w:hAnsi="Times New Roman" w:cs="Times New Roman"/>
                <w:sz w:val="28"/>
                <w:szCs w:val="28"/>
                <w:lang w:eastAsia="ru-RU"/>
              </w:rPr>
              <w:t>учреждения «Легостаевская  средняя общеобразовательная школа №11им. Р.В.</w:t>
            </w:r>
            <w:r w:rsidR="00961EAD" w:rsidRPr="005C5C6B">
              <w:rPr>
                <w:rFonts w:ascii="Times New Roman" w:eastAsia="Calibri" w:hAnsi="Times New Roman" w:cs="Times New Roman"/>
                <w:sz w:val="28"/>
                <w:szCs w:val="28"/>
                <w:lang w:eastAsia="ru-RU"/>
              </w:rPr>
              <w:t xml:space="preserve"> Можнова</w:t>
            </w:r>
            <w:r w:rsidRPr="005C5C6B">
              <w:rPr>
                <w:rFonts w:ascii="Times New Roman" w:eastAsia="Calibri" w:hAnsi="Times New Roman" w:cs="Times New Roman"/>
                <w:sz w:val="28"/>
                <w:szCs w:val="28"/>
                <w:lang w:eastAsia="ru-RU"/>
              </w:rPr>
              <w:t xml:space="preserve">» на </w:t>
            </w:r>
            <w:r w:rsidRPr="005C5C6B">
              <w:rPr>
                <w:rFonts w:ascii="Times New Roman" w:eastAsia="Calibri" w:hAnsi="Times New Roman" w:cs="Times New Roman"/>
                <w:color w:val="000000"/>
                <w:sz w:val="28"/>
                <w:szCs w:val="28"/>
                <w:lang w:eastAsia="ru-RU"/>
              </w:rPr>
              <w:t>2015-2020 годы   «Приведение образовательного пространства МБОУ «</w:t>
            </w:r>
            <w:r w:rsidR="00961EAD" w:rsidRPr="005C5C6B">
              <w:rPr>
                <w:rFonts w:ascii="Times New Roman" w:eastAsia="Calibri" w:hAnsi="Times New Roman" w:cs="Times New Roman"/>
                <w:color w:val="000000"/>
                <w:sz w:val="28"/>
                <w:szCs w:val="28"/>
                <w:lang w:eastAsia="ru-RU"/>
              </w:rPr>
              <w:t>Легостаевская СОШ №11</w:t>
            </w:r>
            <w:r w:rsidRPr="005C5C6B">
              <w:rPr>
                <w:rFonts w:ascii="Times New Roman" w:eastAsia="Calibri" w:hAnsi="Times New Roman" w:cs="Times New Roman"/>
                <w:color w:val="000000"/>
                <w:sz w:val="28"/>
                <w:szCs w:val="28"/>
                <w:lang w:eastAsia="ru-RU"/>
              </w:rPr>
              <w:t>» в соответствии с Федеральным Законом «Об образовании в Российской Федерации» и ФГОС».</w:t>
            </w:r>
          </w:p>
        </w:tc>
      </w:tr>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Разработчики Программы</w:t>
            </w:r>
          </w:p>
        </w:tc>
        <w:tc>
          <w:tcPr>
            <w:tcW w:w="13247" w:type="dxa"/>
            <w:tcBorders>
              <w:top w:val="single" w:sz="4" w:space="0" w:color="auto"/>
              <w:left w:val="single" w:sz="4" w:space="0" w:color="auto"/>
              <w:bottom w:val="single" w:sz="4" w:space="0" w:color="auto"/>
              <w:right w:val="single" w:sz="4" w:space="0" w:color="auto"/>
            </w:tcBorders>
          </w:tcPr>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Педагогический коллектив  и администрация школы.</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p>
        </w:tc>
      </w:tr>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Исполнители Программы</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Администрация, педагогический коллектив  школы, ученический коллектив, родительская общественность.</w:t>
            </w:r>
          </w:p>
        </w:tc>
      </w:tr>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 xml:space="preserve">Научно-методические основы </w:t>
            </w: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разработки Программы</w:t>
            </w:r>
          </w:p>
        </w:tc>
        <w:tc>
          <w:tcPr>
            <w:tcW w:w="13247" w:type="dxa"/>
            <w:tcBorders>
              <w:top w:val="single" w:sz="4" w:space="0" w:color="auto"/>
              <w:left w:val="single" w:sz="4" w:space="0" w:color="auto"/>
              <w:bottom w:val="single" w:sz="4" w:space="0" w:color="auto"/>
              <w:right w:val="nil"/>
            </w:tcBorders>
          </w:tcPr>
          <w:p w:rsidR="00546C20" w:rsidRPr="005C5C6B" w:rsidRDefault="00546C20" w:rsidP="00ED3A5E">
            <w:pPr>
              <w:numPr>
                <w:ilvl w:val="0"/>
                <w:numId w:val="2"/>
              </w:numPr>
              <w:spacing w:before="30" w:after="0" w:line="240" w:lineRule="auto"/>
              <w:ind w:left="0" w:firstLine="0"/>
              <w:jc w:val="both"/>
              <w:rPr>
                <w:rFonts w:ascii="Times New Roman" w:eastAsia="Calibri" w:hAnsi="Times New Roman" w:cs="Times New Roman"/>
                <w:color w:val="636363"/>
                <w:sz w:val="28"/>
                <w:szCs w:val="28"/>
                <w:lang w:eastAsia="ru-RU"/>
              </w:rPr>
            </w:pPr>
            <w:r w:rsidRPr="005C5C6B">
              <w:rPr>
                <w:rFonts w:ascii="Times New Roman" w:eastAsia="Calibri" w:hAnsi="Times New Roman" w:cs="Times New Roman"/>
                <w:color w:val="0D0D0D"/>
                <w:sz w:val="28"/>
                <w:szCs w:val="28"/>
                <w:lang w:eastAsia="ru-RU"/>
              </w:rPr>
              <w:t xml:space="preserve">Федеральный закон «Об образовании в Российской Федерации», </w:t>
            </w:r>
            <w:r w:rsidRPr="005C5C6B">
              <w:rPr>
                <w:rFonts w:ascii="Times New Roman" w:eastAsia="Calibri" w:hAnsi="Times New Roman" w:cs="Times New Roman"/>
                <w:sz w:val="28"/>
                <w:szCs w:val="28"/>
                <w:lang w:eastAsia="ru-RU"/>
              </w:rPr>
              <w:t>от 29 декабря 2012 г. N 273-ФЗ;</w:t>
            </w:r>
          </w:p>
          <w:p w:rsidR="00546C20" w:rsidRPr="005C5C6B" w:rsidRDefault="00546C20" w:rsidP="00ED3A5E">
            <w:pPr>
              <w:numPr>
                <w:ilvl w:val="0"/>
                <w:numId w:val="2"/>
              </w:numPr>
              <w:spacing w:before="30" w:after="0" w:line="240" w:lineRule="auto"/>
              <w:ind w:left="0" w:firstLine="0"/>
              <w:jc w:val="both"/>
              <w:rPr>
                <w:rFonts w:ascii="Times New Roman" w:eastAsia="Calibri" w:hAnsi="Times New Roman" w:cs="Times New Roman"/>
                <w:color w:val="636363"/>
                <w:sz w:val="28"/>
                <w:szCs w:val="28"/>
                <w:lang w:eastAsia="ru-RU"/>
              </w:rPr>
            </w:pPr>
            <w:r w:rsidRPr="005C5C6B">
              <w:rPr>
                <w:rFonts w:ascii="Times New Roman" w:eastAsia="Calibri" w:hAnsi="Times New Roman" w:cs="Times New Roman"/>
                <w:color w:val="0D0D0D"/>
                <w:sz w:val="28"/>
                <w:szCs w:val="28"/>
                <w:lang w:eastAsia="ru-RU"/>
              </w:rPr>
              <w:t>Национальная образовательная инициатива «Наша новая школа», утвержденная Президентом Российской Федерации от 04.02.2010 № Пр-271;</w:t>
            </w:r>
          </w:p>
          <w:p w:rsidR="00546C20" w:rsidRPr="005C5C6B" w:rsidRDefault="00546C20" w:rsidP="00ED3A5E">
            <w:pPr>
              <w:numPr>
                <w:ilvl w:val="0"/>
                <w:numId w:val="2"/>
              </w:numPr>
              <w:spacing w:before="30" w:after="0" w:line="240" w:lineRule="auto"/>
              <w:ind w:left="0" w:firstLine="0"/>
              <w:jc w:val="both"/>
              <w:rPr>
                <w:rFonts w:ascii="Times New Roman" w:eastAsia="Calibri" w:hAnsi="Times New Roman" w:cs="Times New Roman"/>
                <w:color w:val="636363"/>
                <w:sz w:val="28"/>
                <w:szCs w:val="28"/>
                <w:lang w:eastAsia="ru-RU"/>
              </w:rPr>
            </w:pPr>
            <w:r w:rsidRPr="005C5C6B">
              <w:rPr>
                <w:rFonts w:ascii="Times New Roman" w:eastAsia="Calibri" w:hAnsi="Times New Roman" w:cs="Times New Roman"/>
                <w:color w:val="0D0D0D"/>
                <w:sz w:val="28"/>
                <w:szCs w:val="28"/>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46C20" w:rsidRPr="005C5C6B" w:rsidRDefault="00546C20" w:rsidP="00ED3A5E">
            <w:pPr>
              <w:numPr>
                <w:ilvl w:val="0"/>
                <w:numId w:val="2"/>
              </w:numPr>
              <w:spacing w:before="30" w:after="0" w:line="240" w:lineRule="auto"/>
              <w:ind w:left="0" w:firstLine="0"/>
              <w:jc w:val="both"/>
              <w:outlineLvl w:val="2"/>
              <w:rPr>
                <w:rFonts w:ascii="Times New Roman" w:eastAsia="Calibri" w:hAnsi="Times New Roman" w:cs="Times New Roman"/>
                <w:color w:val="636363"/>
                <w:sz w:val="28"/>
                <w:szCs w:val="28"/>
                <w:lang w:eastAsia="ru-RU"/>
              </w:rPr>
            </w:pPr>
            <w:r w:rsidRPr="005C5C6B">
              <w:rPr>
                <w:rFonts w:ascii="Times New Roman" w:eastAsia="Calibri" w:hAnsi="Times New Roman" w:cs="Times New Roman"/>
                <w:color w:val="0D0D0D"/>
                <w:sz w:val="28"/>
                <w:szCs w:val="28"/>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546C20" w:rsidRPr="005C5C6B" w:rsidRDefault="00546C20" w:rsidP="00ED3A5E">
            <w:pPr>
              <w:numPr>
                <w:ilvl w:val="0"/>
                <w:numId w:val="2"/>
              </w:numPr>
              <w:spacing w:before="30" w:after="0" w:line="240" w:lineRule="auto"/>
              <w:ind w:left="0" w:firstLine="0"/>
              <w:jc w:val="both"/>
              <w:rPr>
                <w:rFonts w:ascii="Times New Roman" w:eastAsia="Calibri" w:hAnsi="Times New Roman" w:cs="Times New Roman"/>
                <w:color w:val="636363"/>
                <w:sz w:val="28"/>
                <w:szCs w:val="28"/>
                <w:lang w:eastAsia="ru-RU"/>
              </w:rPr>
            </w:pPr>
            <w:r w:rsidRPr="005C5C6B">
              <w:rPr>
                <w:rFonts w:ascii="Times New Roman" w:eastAsia="Calibri" w:hAnsi="Times New Roman" w:cs="Times New Roman"/>
                <w:color w:val="0D0D0D"/>
                <w:sz w:val="28"/>
                <w:szCs w:val="28"/>
                <w:lang w:eastAsia="ru-RU"/>
              </w:rPr>
              <w:t>План действий по модернизации общего образования на 2011–2015 гг., утвержденный Распоряжением Правительства Российской Федерации от 07.09.2010 № 1507-р;</w:t>
            </w:r>
          </w:p>
          <w:p w:rsidR="00546C20" w:rsidRPr="005C5C6B" w:rsidRDefault="00546C20" w:rsidP="00ED3A5E">
            <w:pPr>
              <w:numPr>
                <w:ilvl w:val="0"/>
                <w:numId w:val="2"/>
              </w:numPr>
              <w:spacing w:before="30" w:after="0" w:line="240" w:lineRule="auto"/>
              <w:ind w:left="0" w:firstLine="0"/>
              <w:jc w:val="both"/>
              <w:rPr>
                <w:rFonts w:ascii="Times New Roman" w:eastAsia="Calibri" w:hAnsi="Times New Roman" w:cs="Times New Roman"/>
                <w:color w:val="0D0D0D"/>
                <w:sz w:val="28"/>
                <w:szCs w:val="28"/>
                <w:lang w:eastAsia="ru-RU"/>
              </w:rPr>
            </w:pPr>
            <w:r w:rsidRPr="005C5C6B">
              <w:rPr>
                <w:rFonts w:ascii="Times New Roman" w:eastAsia="Calibri" w:hAnsi="Times New Roman" w:cs="Times New Roman"/>
                <w:color w:val="0D0D0D"/>
                <w:sz w:val="28"/>
                <w:szCs w:val="28"/>
                <w:lang w:eastAsia="ru-RU"/>
              </w:rPr>
              <w:t>Концепции долгосрочного социально-экономического развития Российской Федерации до 2020 года;</w:t>
            </w:r>
          </w:p>
          <w:p w:rsidR="00546C20" w:rsidRPr="005C5C6B" w:rsidRDefault="00546C20" w:rsidP="00ED3A5E">
            <w:pPr>
              <w:numPr>
                <w:ilvl w:val="0"/>
                <w:numId w:val="2"/>
              </w:numPr>
              <w:spacing w:before="30" w:after="0" w:line="240" w:lineRule="auto"/>
              <w:ind w:left="0" w:firstLine="0"/>
              <w:jc w:val="both"/>
              <w:rPr>
                <w:rFonts w:ascii="Times New Roman" w:eastAsia="Calibri" w:hAnsi="Times New Roman" w:cs="Times New Roman"/>
                <w:color w:val="0D0D0D"/>
                <w:sz w:val="28"/>
                <w:szCs w:val="28"/>
                <w:lang w:eastAsia="ru-RU"/>
              </w:rPr>
            </w:pPr>
            <w:r w:rsidRPr="005C5C6B">
              <w:rPr>
                <w:rFonts w:ascii="Times New Roman" w:eastAsia="Calibri" w:hAnsi="Times New Roman" w:cs="Times New Roman"/>
                <w:color w:val="0D0D0D"/>
                <w:sz w:val="28"/>
                <w:szCs w:val="28"/>
                <w:lang w:eastAsia="ru-RU"/>
              </w:rPr>
              <w:lastRenderedPageBreak/>
              <w:t>Конвенция о правах ребёнка;</w:t>
            </w:r>
          </w:p>
          <w:p w:rsidR="00546C20" w:rsidRPr="005C5C6B" w:rsidRDefault="00546C20" w:rsidP="00ED3A5E">
            <w:pPr>
              <w:numPr>
                <w:ilvl w:val="0"/>
                <w:numId w:val="2"/>
              </w:numPr>
              <w:spacing w:before="30" w:after="0" w:line="240" w:lineRule="auto"/>
              <w:ind w:left="0" w:firstLine="0"/>
              <w:jc w:val="both"/>
              <w:rPr>
                <w:rFonts w:ascii="Times New Roman" w:eastAsia="Calibri" w:hAnsi="Times New Roman" w:cs="Times New Roman"/>
                <w:color w:val="636363"/>
                <w:sz w:val="28"/>
                <w:szCs w:val="28"/>
                <w:lang w:eastAsia="ru-RU"/>
              </w:rPr>
            </w:pPr>
            <w:r w:rsidRPr="005C5C6B">
              <w:rPr>
                <w:rFonts w:ascii="Times New Roman" w:eastAsia="Calibri" w:hAnsi="Times New Roman" w:cs="Times New Roman"/>
                <w:color w:val="0D0D0D"/>
                <w:sz w:val="28"/>
                <w:szCs w:val="28"/>
                <w:lang w:eastAsia="ru-RU"/>
              </w:rPr>
              <w:t>Устав ОУ;</w:t>
            </w:r>
          </w:p>
          <w:p w:rsidR="00546C20" w:rsidRPr="005C5C6B" w:rsidRDefault="00546C20" w:rsidP="00ED3A5E">
            <w:pPr>
              <w:numPr>
                <w:ilvl w:val="0"/>
                <w:numId w:val="2"/>
              </w:numPr>
              <w:spacing w:before="30" w:after="0" w:line="240" w:lineRule="auto"/>
              <w:ind w:left="0" w:firstLine="0"/>
              <w:jc w:val="both"/>
              <w:rPr>
                <w:rFonts w:ascii="Times New Roman" w:eastAsia="Calibri" w:hAnsi="Times New Roman" w:cs="Times New Roman"/>
                <w:color w:val="636363"/>
                <w:sz w:val="28"/>
                <w:szCs w:val="28"/>
                <w:lang w:eastAsia="ru-RU"/>
              </w:rPr>
            </w:pPr>
            <w:r w:rsidRPr="005C5C6B">
              <w:rPr>
                <w:rFonts w:ascii="Times New Roman" w:eastAsia="Calibri" w:hAnsi="Times New Roman" w:cs="Times New Roman"/>
                <w:color w:val="0D0D0D"/>
                <w:sz w:val="28"/>
                <w:szCs w:val="28"/>
                <w:lang w:eastAsia="ru-RU"/>
              </w:rPr>
              <w:t>Локальные акты школы.</w:t>
            </w:r>
          </w:p>
          <w:p w:rsidR="00546C20" w:rsidRPr="005C5C6B" w:rsidRDefault="00546C20" w:rsidP="00ED3A5E">
            <w:pPr>
              <w:numPr>
                <w:ilvl w:val="0"/>
                <w:numId w:val="2"/>
              </w:numPr>
              <w:spacing w:before="30" w:after="0" w:line="240" w:lineRule="auto"/>
              <w:ind w:left="0" w:firstLine="0"/>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2010 г. N 189;</w:t>
            </w:r>
          </w:p>
          <w:p w:rsidR="00546C20" w:rsidRPr="005C5C6B" w:rsidRDefault="00546C20" w:rsidP="00365B5D">
            <w:pPr>
              <w:numPr>
                <w:ilvl w:val="0"/>
                <w:numId w:val="2"/>
              </w:numPr>
              <w:spacing w:before="30" w:after="0" w:line="240" w:lineRule="auto"/>
              <w:ind w:left="0" w:firstLine="0"/>
              <w:jc w:val="both"/>
              <w:rPr>
                <w:rFonts w:ascii="Times New Roman" w:eastAsia="Calibri" w:hAnsi="Times New Roman" w:cs="Times New Roman"/>
                <w:color w:val="636363"/>
                <w:sz w:val="28"/>
                <w:szCs w:val="28"/>
                <w:lang w:eastAsia="ru-RU"/>
              </w:rPr>
            </w:pPr>
          </w:p>
        </w:tc>
      </w:tr>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lastRenderedPageBreak/>
              <w:t xml:space="preserve">Основные этапы </w:t>
            </w: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обсуждения и принятия Программы</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этап: обсуждение на </w:t>
            </w:r>
            <w:r w:rsidR="00961EAD" w:rsidRPr="005C5C6B">
              <w:rPr>
                <w:rFonts w:ascii="Times New Roman" w:eastAsia="Calibri" w:hAnsi="Times New Roman" w:cs="Times New Roman"/>
                <w:sz w:val="28"/>
                <w:szCs w:val="28"/>
                <w:lang w:eastAsia="ru-RU"/>
              </w:rPr>
              <w:t>педагогическом</w:t>
            </w:r>
            <w:r w:rsidRPr="005C5C6B">
              <w:rPr>
                <w:rFonts w:ascii="Times New Roman" w:eastAsia="Calibri" w:hAnsi="Times New Roman" w:cs="Times New Roman"/>
                <w:sz w:val="28"/>
                <w:szCs w:val="28"/>
                <w:lang w:eastAsia="ru-RU"/>
              </w:rPr>
              <w:t xml:space="preserve"> совете, анкетирование педагогов, родителей, учащихся.</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 этап: обсуждение на школьных МО,  родительском комитете;</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3 этап: педагогический совет «Разработка Концепции и Программы развития школы».</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 этап: принятие программы педагогическим советом.</w:t>
            </w:r>
          </w:p>
        </w:tc>
      </w:tr>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 xml:space="preserve">Кем </w:t>
            </w:r>
            <w:proofErr w:type="gramStart"/>
            <w:r w:rsidRPr="005C5C6B">
              <w:rPr>
                <w:rFonts w:ascii="Times New Roman" w:eastAsia="Calibri" w:hAnsi="Times New Roman" w:cs="Times New Roman"/>
                <w:b/>
                <w:sz w:val="28"/>
                <w:szCs w:val="28"/>
                <w:lang w:eastAsia="ru-RU"/>
              </w:rPr>
              <w:t>принята</w:t>
            </w:r>
            <w:proofErr w:type="gramEnd"/>
            <w:r w:rsidRPr="005C5C6B">
              <w:rPr>
                <w:rFonts w:ascii="Times New Roman" w:eastAsia="Calibri" w:hAnsi="Times New Roman" w:cs="Times New Roman"/>
                <w:b/>
                <w:sz w:val="28"/>
                <w:szCs w:val="28"/>
                <w:lang w:eastAsia="ru-RU"/>
              </w:rPr>
              <w:t xml:space="preserve"> </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Педагогический совет школы, протокол №</w:t>
            </w:r>
          </w:p>
        </w:tc>
      </w:tr>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Цель Программы</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w:t>
            </w:r>
          </w:p>
        </w:tc>
      </w:tr>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Задачи Программы</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1. Обновление системы управления школой в соответствии с тенденциями развития управленческой науки и требованиями Федерального закона № 273-ФЗ. </w:t>
            </w:r>
          </w:p>
          <w:p w:rsidR="00546C20" w:rsidRPr="005C5C6B" w:rsidRDefault="00546C20" w:rsidP="00ED3A5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546C20" w:rsidRPr="005C5C6B" w:rsidRDefault="00546C20" w:rsidP="00ED3A5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546C20" w:rsidRPr="005C5C6B" w:rsidRDefault="00546C20" w:rsidP="00ED3A5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tc>
      </w:tr>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Ожидаемые результаты</w:t>
            </w:r>
          </w:p>
        </w:tc>
        <w:tc>
          <w:tcPr>
            <w:tcW w:w="13247" w:type="dxa"/>
            <w:tcBorders>
              <w:top w:val="single" w:sz="4" w:space="0" w:color="auto"/>
              <w:left w:val="single" w:sz="4" w:space="0" w:color="auto"/>
              <w:bottom w:val="single" w:sz="4" w:space="0" w:color="auto"/>
              <w:right w:val="single" w:sz="4" w:space="0" w:color="auto"/>
            </w:tcBorders>
          </w:tcPr>
          <w:p w:rsidR="00546C20" w:rsidRPr="005C5C6B" w:rsidRDefault="00546C20" w:rsidP="00ED3A5E">
            <w:pPr>
              <w:autoSpaceDE w:val="0"/>
              <w:autoSpaceDN w:val="0"/>
              <w:adjustRightInd w:val="0"/>
              <w:spacing w:after="0" w:line="240" w:lineRule="auto"/>
              <w:jc w:val="both"/>
              <w:rPr>
                <w:rFonts w:ascii="Times New Roman" w:eastAsia="Calibri" w:hAnsi="Times New Roman" w:cs="Times New Roman"/>
                <w:color w:val="000000"/>
                <w:sz w:val="28"/>
                <w:szCs w:val="28"/>
                <w:u w:val="single"/>
                <w:lang w:eastAsia="ru-RU"/>
              </w:rPr>
            </w:pPr>
            <w:r w:rsidRPr="005C5C6B">
              <w:rPr>
                <w:rFonts w:ascii="Times New Roman" w:eastAsia="Calibri" w:hAnsi="Times New Roman" w:cs="Times New Roman"/>
                <w:iCs/>
                <w:color w:val="000000"/>
                <w:sz w:val="28"/>
                <w:szCs w:val="28"/>
                <w:u w:val="single"/>
                <w:lang w:eastAsia="ru-RU"/>
              </w:rPr>
              <w:t xml:space="preserve">В системе управления: </w:t>
            </w:r>
          </w:p>
          <w:p w:rsidR="00546C20" w:rsidRPr="005C5C6B" w:rsidRDefault="00546C20" w:rsidP="00ED3A5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546C20" w:rsidRPr="005C5C6B" w:rsidRDefault="00546C20" w:rsidP="00ED3A5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lastRenderedPageBreak/>
              <w:t xml:space="preserve">- система мониторинга станет неотъемлемой основой управления развитием школы; </w:t>
            </w:r>
          </w:p>
          <w:p w:rsidR="00546C20" w:rsidRPr="005C5C6B" w:rsidRDefault="00546C20" w:rsidP="00ED3A5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будет отмечаться рост привлеченных сре</w:t>
            </w:r>
            <w:proofErr w:type="gramStart"/>
            <w:r w:rsidRPr="005C5C6B">
              <w:rPr>
                <w:rFonts w:ascii="Times New Roman" w:eastAsia="Calibri" w:hAnsi="Times New Roman" w:cs="Times New Roman"/>
                <w:color w:val="000000"/>
                <w:sz w:val="28"/>
                <w:szCs w:val="28"/>
                <w:lang w:eastAsia="ru-RU"/>
              </w:rPr>
              <w:t>дств в с</w:t>
            </w:r>
            <w:proofErr w:type="gramEnd"/>
            <w:r w:rsidRPr="005C5C6B">
              <w:rPr>
                <w:rFonts w:ascii="Times New Roman" w:eastAsia="Calibri" w:hAnsi="Times New Roman" w:cs="Times New Roman"/>
                <w:color w:val="000000"/>
                <w:sz w:val="28"/>
                <w:szCs w:val="28"/>
                <w:lang w:eastAsia="ru-RU"/>
              </w:rPr>
              <w:t xml:space="preserve">оответствии с расширением образовательных услуг и партнерских отношений школы. </w:t>
            </w:r>
          </w:p>
          <w:p w:rsidR="00546C20" w:rsidRPr="005C5C6B" w:rsidRDefault="00546C20" w:rsidP="00ED3A5E">
            <w:pPr>
              <w:autoSpaceDE w:val="0"/>
              <w:autoSpaceDN w:val="0"/>
              <w:adjustRightInd w:val="0"/>
              <w:spacing w:after="0" w:line="240" w:lineRule="auto"/>
              <w:jc w:val="both"/>
              <w:rPr>
                <w:rFonts w:ascii="Times New Roman" w:eastAsia="Calibri" w:hAnsi="Times New Roman" w:cs="Times New Roman"/>
                <w:color w:val="000000"/>
                <w:sz w:val="28"/>
                <w:szCs w:val="28"/>
                <w:u w:val="single"/>
                <w:lang w:eastAsia="ru-RU"/>
              </w:rPr>
            </w:pPr>
            <w:r w:rsidRPr="005C5C6B">
              <w:rPr>
                <w:rFonts w:ascii="Times New Roman" w:eastAsia="Calibri" w:hAnsi="Times New Roman" w:cs="Times New Roman"/>
                <w:iCs/>
                <w:color w:val="000000"/>
                <w:sz w:val="28"/>
                <w:szCs w:val="28"/>
                <w:u w:val="single"/>
                <w:lang w:eastAsia="ru-RU"/>
              </w:rPr>
              <w:t xml:space="preserve">В обновлении инфраструктуры: </w:t>
            </w:r>
          </w:p>
          <w:p w:rsidR="00546C20" w:rsidRPr="005C5C6B" w:rsidRDefault="00546C20" w:rsidP="00ED3A5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546C20" w:rsidRPr="005C5C6B" w:rsidRDefault="00546C20" w:rsidP="00ED3A5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 все учебные кабинеты будут максимально возможно оснащены в соответствии с требованиями ФГОС общего образования; </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не менее 75 % учебных кабинетов будет иметь доступ к локальной сети школы и к Интернет-ресурсам; </w:t>
            </w:r>
          </w:p>
          <w:p w:rsidR="00546C20" w:rsidRPr="005C5C6B" w:rsidRDefault="00546C20" w:rsidP="00ED3A5E">
            <w:pPr>
              <w:spacing w:before="120" w:after="0" w:line="240" w:lineRule="auto"/>
              <w:jc w:val="both"/>
              <w:rPr>
                <w:rFonts w:ascii="Times New Roman" w:eastAsia="Calibri" w:hAnsi="Times New Roman" w:cs="Times New Roman"/>
                <w:sz w:val="28"/>
                <w:szCs w:val="28"/>
                <w:u w:val="single"/>
                <w:lang w:eastAsia="ru-RU"/>
              </w:rPr>
            </w:pPr>
            <w:r w:rsidRPr="005C5C6B">
              <w:rPr>
                <w:rFonts w:ascii="Times New Roman" w:eastAsia="Calibri" w:hAnsi="Times New Roman" w:cs="Times New Roman"/>
                <w:sz w:val="28"/>
                <w:szCs w:val="28"/>
                <w:u w:val="single"/>
                <w:lang w:eastAsia="ru-RU"/>
              </w:rPr>
              <w:t>В совершенствовании профессионального мастерства педагогического коллектива:</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не менее 50 % педагогов буд</w:t>
            </w:r>
            <w:r w:rsidR="00857831" w:rsidRPr="005C5C6B">
              <w:rPr>
                <w:rFonts w:ascii="Times New Roman" w:eastAsia="Calibri" w:hAnsi="Times New Roman" w:cs="Times New Roman"/>
                <w:sz w:val="28"/>
                <w:szCs w:val="28"/>
                <w:lang w:eastAsia="ru-RU"/>
              </w:rPr>
              <w:t>ут применять элементы</w:t>
            </w:r>
            <w:r w:rsidRPr="005C5C6B">
              <w:rPr>
                <w:rFonts w:ascii="Times New Roman" w:eastAsia="Calibri" w:hAnsi="Times New Roman" w:cs="Times New Roman"/>
                <w:sz w:val="28"/>
                <w:szCs w:val="28"/>
                <w:lang w:eastAsia="ru-RU"/>
              </w:rPr>
              <w:t xml:space="preserve"> инновационны</w:t>
            </w:r>
            <w:r w:rsidR="00857831" w:rsidRPr="005C5C6B">
              <w:rPr>
                <w:rFonts w:ascii="Times New Roman" w:eastAsia="Calibri" w:hAnsi="Times New Roman" w:cs="Times New Roman"/>
                <w:sz w:val="28"/>
                <w:szCs w:val="28"/>
                <w:lang w:eastAsia="ru-RU"/>
              </w:rPr>
              <w:t>х</w:t>
            </w:r>
            <w:r w:rsidRPr="005C5C6B">
              <w:rPr>
                <w:rFonts w:ascii="Times New Roman" w:eastAsia="Calibri" w:hAnsi="Times New Roman" w:cs="Times New Roman"/>
                <w:sz w:val="28"/>
                <w:szCs w:val="28"/>
                <w:lang w:eastAsia="ru-RU"/>
              </w:rPr>
              <w:t xml:space="preserve"> образовательны</w:t>
            </w:r>
            <w:r w:rsidR="00857831" w:rsidRPr="005C5C6B">
              <w:rPr>
                <w:rFonts w:ascii="Times New Roman" w:eastAsia="Calibri" w:hAnsi="Times New Roman" w:cs="Times New Roman"/>
                <w:sz w:val="28"/>
                <w:szCs w:val="28"/>
                <w:lang w:eastAsia="ru-RU"/>
              </w:rPr>
              <w:t xml:space="preserve">х </w:t>
            </w:r>
            <w:proofErr w:type="spellStart"/>
            <w:r w:rsidR="00857831" w:rsidRPr="005C5C6B">
              <w:rPr>
                <w:rFonts w:ascii="Times New Roman" w:eastAsia="Calibri" w:hAnsi="Times New Roman" w:cs="Times New Roman"/>
                <w:sz w:val="28"/>
                <w:szCs w:val="28"/>
                <w:lang w:eastAsia="ru-RU"/>
              </w:rPr>
              <w:t>технологияй</w:t>
            </w:r>
            <w:proofErr w:type="spellEnd"/>
            <w:r w:rsidRPr="005C5C6B">
              <w:rPr>
                <w:rFonts w:ascii="Times New Roman" w:eastAsia="Calibri" w:hAnsi="Times New Roman" w:cs="Times New Roman"/>
                <w:sz w:val="28"/>
                <w:szCs w:val="28"/>
                <w:lang w:eastAsia="ru-RU"/>
              </w:rPr>
              <w:t>;</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546C20" w:rsidRPr="005C5C6B" w:rsidRDefault="00546C20" w:rsidP="00ED3A5E">
            <w:pPr>
              <w:spacing w:after="0" w:line="240" w:lineRule="auto"/>
              <w:jc w:val="both"/>
              <w:rPr>
                <w:rFonts w:ascii="Times New Roman" w:eastAsia="Calibri" w:hAnsi="Times New Roman" w:cs="Times New Roman"/>
                <w:sz w:val="28"/>
                <w:szCs w:val="28"/>
                <w:u w:val="single"/>
                <w:lang w:eastAsia="ru-RU"/>
              </w:rPr>
            </w:pPr>
            <w:r w:rsidRPr="005C5C6B">
              <w:rPr>
                <w:rFonts w:ascii="Times New Roman" w:eastAsia="Calibri" w:hAnsi="Times New Roman" w:cs="Times New Roman"/>
                <w:sz w:val="28"/>
                <w:szCs w:val="28"/>
                <w:u w:val="single"/>
                <w:lang w:eastAsia="ru-RU"/>
              </w:rPr>
              <w:t>В организ</w:t>
            </w:r>
            <w:r w:rsidR="00857831" w:rsidRPr="005C5C6B">
              <w:rPr>
                <w:rFonts w:ascii="Times New Roman" w:eastAsia="Calibri" w:hAnsi="Times New Roman" w:cs="Times New Roman"/>
                <w:sz w:val="28"/>
                <w:szCs w:val="28"/>
                <w:u w:val="single"/>
                <w:lang w:eastAsia="ru-RU"/>
              </w:rPr>
              <w:t>ации образовательного процесса:</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- 50 % школьников будет получать образование с использованием информационно-коммуникационных технологий;</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не менее 50 % школьников будет обучаться в системе дополнительного образования;</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w:t>
            </w:r>
            <w:r w:rsidR="00C21E5C" w:rsidRPr="005C5C6B">
              <w:rPr>
                <w:rFonts w:ascii="Times New Roman" w:eastAsia="Calibri" w:hAnsi="Times New Roman" w:cs="Times New Roman"/>
                <w:sz w:val="28"/>
                <w:szCs w:val="28"/>
                <w:lang w:eastAsia="ru-RU"/>
              </w:rPr>
              <w:t>75</w:t>
            </w:r>
            <w:r w:rsidRPr="005C5C6B">
              <w:rPr>
                <w:rFonts w:ascii="Times New Roman" w:eastAsia="Calibri" w:hAnsi="Times New Roman" w:cs="Times New Roman"/>
                <w:sz w:val="28"/>
                <w:szCs w:val="28"/>
                <w:lang w:eastAsia="ru-RU"/>
              </w:rPr>
              <w:t xml:space="preserve"> % учащихся основной и старшей школы будет включено в исследовательскую и проектную деятельность;</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в школе будет</w:t>
            </w:r>
            <w:r w:rsidR="00675387" w:rsidRPr="005C5C6B">
              <w:rPr>
                <w:rFonts w:ascii="Times New Roman" w:eastAsia="Calibri" w:hAnsi="Times New Roman" w:cs="Times New Roman"/>
                <w:sz w:val="28"/>
                <w:szCs w:val="28"/>
                <w:lang w:eastAsia="ru-RU"/>
              </w:rPr>
              <w:t xml:space="preserve"> продолжать </w:t>
            </w:r>
            <w:r w:rsidRPr="005C5C6B">
              <w:rPr>
                <w:rFonts w:ascii="Times New Roman" w:eastAsia="Calibri" w:hAnsi="Times New Roman" w:cs="Times New Roman"/>
                <w:sz w:val="28"/>
                <w:szCs w:val="28"/>
                <w:lang w:eastAsia="ru-RU"/>
              </w:rPr>
              <w:t xml:space="preserve"> работать программа поддержки талантливых детей</w:t>
            </w:r>
            <w:r w:rsidR="00675387" w:rsidRPr="005C5C6B">
              <w:rPr>
                <w:rFonts w:ascii="Times New Roman" w:eastAsia="Calibri" w:hAnsi="Times New Roman" w:cs="Times New Roman"/>
                <w:sz w:val="28"/>
                <w:szCs w:val="28"/>
                <w:lang w:eastAsia="ru-RU"/>
              </w:rPr>
              <w:t xml:space="preserve"> «Самоцветы»</w:t>
            </w:r>
            <w:r w:rsidRPr="005C5C6B">
              <w:rPr>
                <w:rFonts w:ascii="Times New Roman" w:eastAsia="Calibri" w:hAnsi="Times New Roman" w:cs="Times New Roman"/>
                <w:sz w:val="28"/>
                <w:szCs w:val="28"/>
                <w:lang w:eastAsia="ru-RU"/>
              </w:rPr>
              <w:t xml:space="preserve"> (по направлениям интеллектуального, творческого, физического развития); </w:t>
            </w:r>
          </w:p>
          <w:p w:rsidR="00546C20" w:rsidRPr="005C5C6B" w:rsidRDefault="00546C20" w:rsidP="00ED3A5E">
            <w:pPr>
              <w:spacing w:after="0" w:line="240" w:lineRule="auto"/>
              <w:jc w:val="both"/>
              <w:rPr>
                <w:rFonts w:ascii="Times New Roman" w:eastAsia="Calibri" w:hAnsi="Times New Roman" w:cs="Times New Roman"/>
                <w:sz w:val="28"/>
                <w:szCs w:val="28"/>
                <w:u w:val="single"/>
                <w:lang w:eastAsia="ru-RU"/>
              </w:rPr>
            </w:pPr>
            <w:r w:rsidRPr="005C5C6B">
              <w:rPr>
                <w:rFonts w:ascii="Times New Roman" w:eastAsia="Calibri" w:hAnsi="Times New Roman" w:cs="Times New Roman"/>
                <w:sz w:val="28"/>
                <w:szCs w:val="28"/>
                <w:u w:val="single"/>
                <w:lang w:eastAsia="ru-RU"/>
              </w:rPr>
              <w:t>Модернизация образовательного процесса:</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   Поэтапный переход на ФГОС;</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100 % обеспечение нового </w:t>
            </w:r>
            <w:r w:rsidR="00857831" w:rsidRPr="005C5C6B">
              <w:rPr>
                <w:rFonts w:ascii="Times New Roman" w:eastAsia="Calibri" w:hAnsi="Times New Roman" w:cs="Times New Roman"/>
                <w:sz w:val="28"/>
                <w:szCs w:val="28"/>
                <w:lang w:eastAsia="ru-RU"/>
              </w:rPr>
              <w:t xml:space="preserve">учебного плана рабочими </w:t>
            </w:r>
            <w:r w:rsidRPr="005C5C6B">
              <w:rPr>
                <w:rFonts w:ascii="Times New Roman" w:eastAsia="Calibri" w:hAnsi="Times New Roman" w:cs="Times New Roman"/>
                <w:sz w:val="28"/>
                <w:szCs w:val="28"/>
                <w:lang w:eastAsia="ru-RU"/>
              </w:rPr>
              <w:t xml:space="preserve"> программами, </w:t>
            </w:r>
            <w:proofErr w:type="gramStart"/>
            <w:r w:rsidRPr="005C5C6B">
              <w:rPr>
                <w:rFonts w:ascii="Times New Roman" w:eastAsia="Calibri" w:hAnsi="Times New Roman" w:cs="Times New Roman"/>
                <w:sz w:val="28"/>
                <w:szCs w:val="28"/>
                <w:lang w:eastAsia="ru-RU"/>
              </w:rPr>
              <w:t>соответствующих</w:t>
            </w:r>
            <w:proofErr w:type="gramEnd"/>
            <w:r w:rsidRPr="005C5C6B">
              <w:rPr>
                <w:rFonts w:ascii="Times New Roman" w:eastAsia="Calibri" w:hAnsi="Times New Roman" w:cs="Times New Roman"/>
                <w:sz w:val="28"/>
                <w:szCs w:val="28"/>
                <w:lang w:eastAsia="ru-RU"/>
              </w:rPr>
              <w:t xml:space="preserve"> государственному стандарту;</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100 % охват учащихся  современным  образованием на основе передовых педагогических технологий и программ развития.</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100% охват учащихся системой дополнительного образования в соответствии с их интересами и запросами.</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95% выпускников 9 класса успешно продолжили обучение в нашей школе.</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   5% выпускников 9 класса продолжают обучение в </w:t>
            </w:r>
            <w:proofErr w:type="spellStart"/>
            <w:r w:rsidRPr="005C5C6B">
              <w:rPr>
                <w:rFonts w:ascii="Times New Roman" w:eastAsia="Calibri" w:hAnsi="Times New Roman" w:cs="Times New Roman"/>
                <w:sz w:val="28"/>
                <w:szCs w:val="28"/>
                <w:lang w:eastAsia="ru-RU"/>
              </w:rPr>
              <w:t>ССУЗах</w:t>
            </w:r>
            <w:proofErr w:type="spellEnd"/>
            <w:r w:rsidRPr="005C5C6B">
              <w:rPr>
                <w:rFonts w:ascii="Times New Roman" w:eastAsia="Calibri" w:hAnsi="Times New Roman" w:cs="Times New Roman"/>
                <w:sz w:val="28"/>
                <w:szCs w:val="28"/>
                <w:lang w:eastAsia="ru-RU"/>
              </w:rPr>
              <w:t xml:space="preserve"> и профессиональных училищах.</w:t>
            </w:r>
          </w:p>
          <w:p w:rsidR="00546C20" w:rsidRPr="005C5C6B" w:rsidRDefault="00546C20" w:rsidP="00ED3A5E">
            <w:pPr>
              <w:tabs>
                <w:tab w:val="center" w:pos="9218"/>
              </w:tabs>
              <w:spacing w:after="0" w:line="240" w:lineRule="auto"/>
              <w:ind w:right="397"/>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   60% выпускников школы  продолжают обучение в ВУЗах, 30% в </w:t>
            </w:r>
            <w:proofErr w:type="spellStart"/>
            <w:r w:rsidRPr="005C5C6B">
              <w:rPr>
                <w:rFonts w:ascii="Times New Roman" w:eastAsia="Calibri" w:hAnsi="Times New Roman" w:cs="Times New Roman"/>
                <w:sz w:val="28"/>
                <w:szCs w:val="28"/>
                <w:lang w:eastAsia="ru-RU"/>
              </w:rPr>
              <w:t>ССУЗах</w:t>
            </w:r>
            <w:proofErr w:type="spellEnd"/>
            <w:proofErr w:type="gramStart"/>
            <w:r w:rsidRPr="005C5C6B">
              <w:rPr>
                <w:rFonts w:ascii="Times New Roman" w:eastAsia="Calibri" w:hAnsi="Times New Roman" w:cs="Times New Roman"/>
                <w:sz w:val="28"/>
                <w:szCs w:val="28"/>
                <w:lang w:eastAsia="ru-RU"/>
              </w:rPr>
              <w:t xml:space="preserve"> .</w:t>
            </w:r>
            <w:proofErr w:type="gramEnd"/>
          </w:p>
          <w:p w:rsidR="00546C20" w:rsidRPr="005C5C6B" w:rsidRDefault="00546C20" w:rsidP="00ED3A5E">
            <w:pPr>
              <w:spacing w:after="0" w:line="240" w:lineRule="auto"/>
              <w:jc w:val="both"/>
              <w:rPr>
                <w:rFonts w:ascii="Times New Roman" w:eastAsia="Calibri" w:hAnsi="Times New Roman" w:cs="Times New Roman"/>
                <w:sz w:val="28"/>
                <w:szCs w:val="28"/>
                <w:u w:val="single"/>
                <w:lang w:eastAsia="ru-RU"/>
              </w:rPr>
            </w:pPr>
            <w:r w:rsidRPr="005C5C6B">
              <w:rPr>
                <w:rFonts w:ascii="Times New Roman" w:eastAsia="Calibri" w:hAnsi="Times New Roman" w:cs="Times New Roman"/>
                <w:sz w:val="28"/>
                <w:szCs w:val="28"/>
                <w:lang w:eastAsia="ru-RU"/>
              </w:rPr>
              <w:tab/>
            </w:r>
            <w:r w:rsidRPr="005C5C6B">
              <w:rPr>
                <w:rFonts w:ascii="Times New Roman" w:eastAsia="Calibri" w:hAnsi="Times New Roman" w:cs="Times New Roman"/>
                <w:sz w:val="28"/>
                <w:szCs w:val="28"/>
                <w:u w:val="single"/>
                <w:lang w:eastAsia="ru-RU"/>
              </w:rPr>
              <w:t>В расширении партнерских отношений:</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не менее </w:t>
            </w:r>
            <w:r w:rsidR="00675387" w:rsidRPr="005C5C6B">
              <w:rPr>
                <w:rFonts w:ascii="Times New Roman" w:eastAsia="Calibri" w:hAnsi="Times New Roman" w:cs="Times New Roman"/>
                <w:sz w:val="28"/>
                <w:szCs w:val="28"/>
                <w:lang w:eastAsia="ru-RU"/>
              </w:rPr>
              <w:t>3-х</w:t>
            </w:r>
            <w:r w:rsidRPr="005C5C6B">
              <w:rPr>
                <w:rFonts w:ascii="Times New Roman" w:eastAsia="Calibri" w:hAnsi="Times New Roman" w:cs="Times New Roman"/>
                <w:sz w:val="28"/>
                <w:szCs w:val="28"/>
                <w:lang w:eastAsia="ru-RU"/>
              </w:rPr>
              <w:t xml:space="preserve"> партнеров социума (учреждений, организаций, физических лиц) будет участниками реализации общеобразовательных и дополнительных программ школы.</w:t>
            </w:r>
          </w:p>
        </w:tc>
      </w:tr>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lastRenderedPageBreak/>
              <w:t xml:space="preserve">Срок действия </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Сроки Программы: 2015 – 2020 годы.</w:t>
            </w:r>
          </w:p>
        </w:tc>
      </w:tr>
      <w:tr w:rsidR="00546C20" w:rsidRPr="005C5C6B" w:rsidTr="00ED3A5E">
        <w:trPr>
          <w:gridAfter w:val="1"/>
          <w:wAfter w:w="251" w:type="dxa"/>
        </w:trPr>
        <w:tc>
          <w:tcPr>
            <w:tcW w:w="2413" w:type="dxa"/>
            <w:tcBorders>
              <w:top w:val="single" w:sz="4" w:space="0" w:color="auto"/>
              <w:left w:val="single" w:sz="4" w:space="0" w:color="auto"/>
              <w:bottom w:val="single" w:sz="4" w:space="0" w:color="auto"/>
              <w:right w:val="single" w:sz="4" w:space="0" w:color="auto"/>
            </w:tcBorders>
            <w:vAlign w:val="center"/>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Этапы реализации Программы</w:t>
            </w: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spacing w:after="0" w:line="240" w:lineRule="auto"/>
              <w:jc w:val="center"/>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lastRenderedPageBreak/>
              <w:t>Первый этап (2014 – 2015 учебный год) – аналитико-проектировочный:</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Проблемно-ориентированный анализ результатов реализации предыдущей Программы развития (20</w:t>
            </w:r>
            <w:r w:rsidR="00675387" w:rsidRPr="005C5C6B">
              <w:rPr>
                <w:rFonts w:ascii="Times New Roman" w:eastAsia="Calibri" w:hAnsi="Times New Roman" w:cs="Times New Roman"/>
                <w:sz w:val="28"/>
                <w:szCs w:val="28"/>
                <w:lang w:eastAsia="ru-RU"/>
              </w:rPr>
              <w:t>11-2015</w:t>
            </w:r>
            <w:r w:rsidRPr="005C5C6B">
              <w:rPr>
                <w:rFonts w:ascii="Times New Roman" w:eastAsia="Calibri" w:hAnsi="Times New Roman" w:cs="Times New Roman"/>
                <w:sz w:val="28"/>
                <w:szCs w:val="28"/>
                <w:lang w:eastAsia="ru-RU"/>
              </w:rPr>
              <w:t xml:space="preserve"> </w:t>
            </w:r>
            <w:proofErr w:type="spellStart"/>
            <w:proofErr w:type="gramStart"/>
            <w:r w:rsidRPr="005C5C6B">
              <w:rPr>
                <w:rFonts w:ascii="Times New Roman" w:eastAsia="Calibri" w:hAnsi="Times New Roman" w:cs="Times New Roman"/>
                <w:sz w:val="28"/>
                <w:szCs w:val="28"/>
                <w:lang w:eastAsia="ru-RU"/>
              </w:rPr>
              <w:t>гг</w:t>
            </w:r>
            <w:proofErr w:type="spellEnd"/>
            <w:proofErr w:type="gramEnd"/>
            <w:r w:rsidRPr="005C5C6B">
              <w:rPr>
                <w:rFonts w:ascii="Times New Roman" w:eastAsia="Calibri" w:hAnsi="Times New Roman" w:cs="Times New Roman"/>
                <w:sz w:val="28"/>
                <w:szCs w:val="28"/>
                <w:lang w:eastAsia="ru-RU"/>
              </w:rPr>
              <w:t>);</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Изучение и анализ Федерального Закона «Об образовании в Российской Федерации» (N 273-ФЗ) и концепции ФГОС общего образования (всех уровней) с целью </w:t>
            </w:r>
            <w:proofErr w:type="gramStart"/>
            <w:r w:rsidRPr="005C5C6B">
              <w:rPr>
                <w:rFonts w:ascii="Times New Roman" w:eastAsia="Calibri" w:hAnsi="Times New Roman" w:cs="Times New Roman"/>
                <w:sz w:val="28"/>
                <w:szCs w:val="28"/>
                <w:lang w:eastAsia="ru-RU"/>
              </w:rPr>
              <w:t>определения основных направлений обновления образовательной системы школы</w:t>
            </w:r>
            <w:proofErr w:type="gramEnd"/>
            <w:r w:rsidRPr="005C5C6B">
              <w:rPr>
                <w:rFonts w:ascii="Times New Roman" w:eastAsia="Calibri" w:hAnsi="Times New Roman" w:cs="Times New Roman"/>
                <w:sz w:val="28"/>
                <w:szCs w:val="28"/>
                <w:lang w:eastAsia="ru-RU"/>
              </w:rPr>
              <w:t>;</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546C20" w:rsidRPr="005C5C6B" w:rsidRDefault="00546C20" w:rsidP="00ED3A5E">
            <w:pPr>
              <w:spacing w:after="0" w:line="240" w:lineRule="auto"/>
              <w:jc w:val="center"/>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Второй этап (2015 - 2020 учебные годы) – реализующий:</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Разработка системы мониторинга реализации настоящей Программы;</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 Реализация мероприятий плана действий Программы;</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Внедрение ФГОС.</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Реализация образовательных и воспитательных проектов.</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Научно-методическое и нормативно-правовое сопровождение реализации Программы развития;</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Осуществление системы мониторинга реализации Программы, текущий анализ промежуточных результатов.</w:t>
            </w:r>
          </w:p>
          <w:p w:rsidR="00546C20" w:rsidRPr="005C5C6B" w:rsidRDefault="00546C20" w:rsidP="00ED3A5E">
            <w:pPr>
              <w:spacing w:after="0" w:line="240" w:lineRule="auto"/>
              <w:jc w:val="center"/>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Третий этап (январь – июль 2020) – аналитико-обобщающий:</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Итоговая диагностика реализации основных программных мероприятий;</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Анализ итоговых результатов мониторинга реализации Программы;</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Обобщение позитивного опыта осуществления программных мероприятий;</w:t>
            </w:r>
          </w:p>
          <w:p w:rsidR="00546C20"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Определение целей, задач и направлений стратегии дальнейшего развития школы.</w:t>
            </w:r>
          </w:p>
          <w:p w:rsidR="00A016CD" w:rsidRPr="005C5C6B" w:rsidRDefault="00A016CD" w:rsidP="00ED3A5E">
            <w:pPr>
              <w:spacing w:after="0" w:line="240" w:lineRule="auto"/>
              <w:jc w:val="both"/>
              <w:rPr>
                <w:rFonts w:ascii="Times New Roman" w:eastAsia="Calibri" w:hAnsi="Times New Roman" w:cs="Times New Roman"/>
                <w:sz w:val="28"/>
                <w:szCs w:val="28"/>
                <w:lang w:eastAsia="ru-RU"/>
              </w:rPr>
            </w:pPr>
          </w:p>
        </w:tc>
      </w:tr>
      <w:tr w:rsidR="00546C20" w:rsidRPr="005C5C6B" w:rsidTr="00ED3A5E">
        <w:trPr>
          <w:gridAfter w:val="1"/>
          <w:wAfter w:w="251" w:type="dxa"/>
          <w:trHeight w:val="1120"/>
        </w:trPr>
        <w:tc>
          <w:tcPr>
            <w:tcW w:w="2413"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lastRenderedPageBreak/>
              <w:t>Структура Программы</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numPr>
                <w:ilvl w:val="0"/>
                <w:numId w:val="3"/>
              </w:numPr>
              <w:spacing w:after="0" w:line="240" w:lineRule="auto"/>
              <w:ind w:left="0" w:firstLine="0"/>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Информационная справка о школе</w:t>
            </w:r>
          </w:p>
          <w:p w:rsidR="00546C20" w:rsidRPr="005C5C6B" w:rsidRDefault="00546C20" w:rsidP="00ED3A5E">
            <w:pPr>
              <w:numPr>
                <w:ilvl w:val="0"/>
                <w:numId w:val="3"/>
              </w:numPr>
              <w:spacing w:after="0" w:line="240" w:lineRule="auto"/>
              <w:ind w:left="0" w:firstLine="0"/>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Концепция развития школы</w:t>
            </w:r>
          </w:p>
          <w:p w:rsidR="00546C20" w:rsidRPr="005C5C6B" w:rsidRDefault="00546C20" w:rsidP="00ED3A5E">
            <w:pPr>
              <w:numPr>
                <w:ilvl w:val="0"/>
                <w:numId w:val="3"/>
              </w:numPr>
              <w:spacing w:after="0" w:line="240" w:lineRule="auto"/>
              <w:ind w:left="0" w:firstLine="0"/>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План  реализации Программы</w:t>
            </w:r>
          </w:p>
          <w:p w:rsidR="00546C20" w:rsidRDefault="00546C20" w:rsidP="00ED3A5E">
            <w:pPr>
              <w:numPr>
                <w:ilvl w:val="0"/>
                <w:numId w:val="3"/>
              </w:numPr>
              <w:spacing w:after="0" w:line="240" w:lineRule="auto"/>
              <w:ind w:left="0" w:firstLine="0"/>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Ожидаемые результаты</w:t>
            </w:r>
          </w:p>
          <w:p w:rsidR="00A016CD" w:rsidRPr="005C5C6B" w:rsidRDefault="00A016CD" w:rsidP="00A016CD">
            <w:pPr>
              <w:spacing w:after="0" w:line="240" w:lineRule="auto"/>
              <w:rPr>
                <w:rFonts w:ascii="Times New Roman" w:eastAsia="Calibri" w:hAnsi="Times New Roman" w:cs="Times New Roman"/>
                <w:sz w:val="28"/>
                <w:szCs w:val="28"/>
                <w:lang w:eastAsia="ru-RU"/>
              </w:rPr>
            </w:pPr>
          </w:p>
        </w:tc>
      </w:tr>
      <w:tr w:rsidR="00546C20" w:rsidRPr="005C5C6B" w:rsidTr="00D5197A">
        <w:trPr>
          <w:trHeight w:val="92"/>
        </w:trPr>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Ресурсное обеспечение реализации Программы</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Обучение педагогов на курсах ПК и  </w:t>
            </w:r>
            <w:proofErr w:type="gramStart"/>
            <w:r w:rsidRPr="005C5C6B">
              <w:rPr>
                <w:rFonts w:ascii="Times New Roman" w:eastAsia="Calibri" w:hAnsi="Times New Roman" w:cs="Times New Roman"/>
                <w:sz w:val="28"/>
                <w:szCs w:val="28"/>
                <w:lang w:eastAsia="ru-RU"/>
              </w:rPr>
              <w:t>Интернет-образования</w:t>
            </w:r>
            <w:proofErr w:type="gramEnd"/>
            <w:r w:rsidRPr="005C5C6B">
              <w:rPr>
                <w:rFonts w:ascii="Times New Roman" w:eastAsia="Calibri" w:hAnsi="Times New Roman" w:cs="Times New Roman"/>
                <w:sz w:val="28"/>
                <w:szCs w:val="28"/>
                <w:lang w:eastAsia="ru-RU"/>
              </w:rPr>
              <w:t xml:space="preserve">  (за счет средств бюджета);</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Приобретение учебной и методической  литературы, учебных пособий</w:t>
            </w:r>
            <w:proofErr w:type="gramStart"/>
            <w:r w:rsidRPr="005C5C6B">
              <w:rPr>
                <w:rFonts w:ascii="Times New Roman" w:eastAsia="Calibri" w:hAnsi="Times New Roman" w:cs="Times New Roman"/>
                <w:sz w:val="28"/>
                <w:szCs w:val="28"/>
                <w:lang w:eastAsia="ru-RU"/>
              </w:rPr>
              <w:t xml:space="preserve"> ;</w:t>
            </w:r>
            <w:proofErr w:type="gramEnd"/>
            <w:r w:rsidRPr="005C5C6B">
              <w:rPr>
                <w:rFonts w:ascii="Times New Roman" w:eastAsia="Calibri" w:hAnsi="Times New Roman" w:cs="Times New Roman"/>
                <w:sz w:val="28"/>
                <w:szCs w:val="28"/>
                <w:lang w:eastAsia="ru-RU"/>
              </w:rPr>
              <w:t xml:space="preserve"> </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Ремонт </w:t>
            </w:r>
            <w:r w:rsidR="004D0D9F" w:rsidRPr="005C5C6B">
              <w:rPr>
                <w:rFonts w:ascii="Times New Roman" w:eastAsia="Calibri" w:hAnsi="Times New Roman" w:cs="Times New Roman"/>
                <w:sz w:val="28"/>
                <w:szCs w:val="28"/>
                <w:lang w:eastAsia="ru-RU"/>
              </w:rPr>
              <w:t>отопительной системы</w:t>
            </w:r>
            <w:r w:rsidRPr="005C5C6B">
              <w:rPr>
                <w:rFonts w:ascii="Times New Roman" w:eastAsia="Calibri" w:hAnsi="Times New Roman" w:cs="Times New Roman"/>
                <w:sz w:val="28"/>
                <w:szCs w:val="28"/>
                <w:lang w:eastAsia="ru-RU"/>
              </w:rPr>
              <w:t xml:space="preserve"> (бюджет)</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Приобретение ученической мебели</w:t>
            </w:r>
            <w:proofErr w:type="gramStart"/>
            <w:r w:rsidR="00675387" w:rsidRPr="005C5C6B">
              <w:rPr>
                <w:rFonts w:ascii="Times New Roman" w:eastAsia="Calibri" w:hAnsi="Times New Roman" w:cs="Times New Roman"/>
                <w:sz w:val="28"/>
                <w:szCs w:val="28"/>
                <w:lang w:eastAsia="ru-RU"/>
              </w:rPr>
              <w:t>.</w:t>
            </w:r>
            <w:proofErr w:type="gramEnd"/>
            <w:r w:rsidRPr="005C5C6B">
              <w:rPr>
                <w:rFonts w:ascii="Times New Roman" w:eastAsia="Calibri" w:hAnsi="Times New Roman" w:cs="Times New Roman"/>
                <w:sz w:val="28"/>
                <w:szCs w:val="28"/>
                <w:lang w:eastAsia="ru-RU"/>
              </w:rPr>
              <w:t xml:space="preserve"> (</w:t>
            </w:r>
            <w:proofErr w:type="gramStart"/>
            <w:r w:rsidRPr="005C5C6B">
              <w:rPr>
                <w:rFonts w:ascii="Times New Roman" w:eastAsia="Calibri" w:hAnsi="Times New Roman" w:cs="Times New Roman"/>
                <w:sz w:val="28"/>
                <w:szCs w:val="28"/>
                <w:lang w:eastAsia="ru-RU"/>
              </w:rPr>
              <w:t>б</w:t>
            </w:r>
            <w:proofErr w:type="gramEnd"/>
            <w:r w:rsidRPr="005C5C6B">
              <w:rPr>
                <w:rFonts w:ascii="Times New Roman" w:eastAsia="Calibri" w:hAnsi="Times New Roman" w:cs="Times New Roman"/>
                <w:sz w:val="28"/>
                <w:szCs w:val="28"/>
                <w:lang w:eastAsia="ru-RU"/>
              </w:rPr>
              <w:t>юджет);</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Оснащение кабинетов </w:t>
            </w:r>
            <w:r w:rsidR="004D0D9F" w:rsidRPr="005C5C6B">
              <w:rPr>
                <w:rFonts w:ascii="Times New Roman" w:eastAsia="Calibri" w:hAnsi="Times New Roman" w:cs="Times New Roman"/>
                <w:sz w:val="28"/>
                <w:szCs w:val="28"/>
                <w:lang w:eastAsia="ru-RU"/>
              </w:rPr>
              <w:t>техническими средствами, компьютерной технико</w:t>
            </w:r>
            <w:proofErr w:type="gramStart"/>
            <w:r w:rsidR="004D0D9F" w:rsidRPr="005C5C6B">
              <w:rPr>
                <w:rFonts w:ascii="Times New Roman" w:eastAsia="Calibri" w:hAnsi="Times New Roman" w:cs="Times New Roman"/>
                <w:sz w:val="28"/>
                <w:szCs w:val="28"/>
                <w:lang w:eastAsia="ru-RU"/>
              </w:rPr>
              <w:t>й</w:t>
            </w:r>
            <w:r w:rsidRPr="005C5C6B">
              <w:rPr>
                <w:rFonts w:ascii="Times New Roman" w:eastAsia="Calibri" w:hAnsi="Times New Roman" w:cs="Times New Roman"/>
                <w:sz w:val="28"/>
                <w:szCs w:val="28"/>
                <w:lang w:eastAsia="ru-RU"/>
              </w:rPr>
              <w:t>(</w:t>
            </w:r>
            <w:proofErr w:type="gramEnd"/>
            <w:r w:rsidR="00675387" w:rsidRPr="005C5C6B">
              <w:rPr>
                <w:rFonts w:ascii="Times New Roman" w:eastAsia="Calibri" w:hAnsi="Times New Roman" w:cs="Times New Roman"/>
                <w:sz w:val="28"/>
                <w:szCs w:val="28"/>
                <w:lang w:eastAsia="ru-RU"/>
              </w:rPr>
              <w:t>бюджет</w:t>
            </w:r>
            <w:r w:rsidRPr="005C5C6B">
              <w:rPr>
                <w:rFonts w:ascii="Times New Roman" w:eastAsia="Calibri" w:hAnsi="Times New Roman" w:cs="Times New Roman"/>
                <w:sz w:val="28"/>
                <w:szCs w:val="28"/>
                <w:lang w:eastAsia="ru-RU"/>
              </w:rPr>
              <w:t>);</w:t>
            </w:r>
          </w:p>
          <w:p w:rsidR="00546C20" w:rsidRPr="005C5C6B" w:rsidRDefault="00675387"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Оснащённость столовой </w:t>
            </w:r>
            <w:r w:rsidR="004D0D9F" w:rsidRPr="005C5C6B">
              <w:rPr>
                <w:rFonts w:ascii="Times New Roman" w:eastAsia="Calibri" w:hAnsi="Times New Roman" w:cs="Times New Roman"/>
                <w:sz w:val="28"/>
                <w:szCs w:val="28"/>
                <w:lang w:eastAsia="ru-RU"/>
              </w:rPr>
              <w:t>современным технологическим оборудование</w:t>
            </w:r>
            <w:proofErr w:type="gramStart"/>
            <w:r w:rsidR="004D0D9F" w:rsidRPr="005C5C6B">
              <w:rPr>
                <w:rFonts w:ascii="Times New Roman" w:eastAsia="Calibri" w:hAnsi="Times New Roman" w:cs="Times New Roman"/>
                <w:sz w:val="28"/>
                <w:szCs w:val="28"/>
                <w:lang w:eastAsia="ru-RU"/>
              </w:rPr>
              <w:t>м</w:t>
            </w:r>
            <w:r w:rsidRPr="005C5C6B">
              <w:rPr>
                <w:rFonts w:ascii="Times New Roman" w:eastAsia="Calibri" w:hAnsi="Times New Roman" w:cs="Times New Roman"/>
                <w:sz w:val="28"/>
                <w:szCs w:val="28"/>
                <w:lang w:eastAsia="ru-RU"/>
              </w:rPr>
              <w:t>(</w:t>
            </w:r>
            <w:proofErr w:type="gramEnd"/>
            <w:r w:rsidRPr="005C5C6B">
              <w:rPr>
                <w:rFonts w:ascii="Times New Roman" w:eastAsia="Calibri" w:hAnsi="Times New Roman" w:cs="Times New Roman"/>
                <w:sz w:val="28"/>
                <w:szCs w:val="28"/>
                <w:lang w:eastAsia="ru-RU"/>
              </w:rPr>
              <w:t>бюджет)</w:t>
            </w:r>
          </w:p>
          <w:p w:rsidR="004D0D9F" w:rsidRPr="005C5C6B" w:rsidRDefault="004D0D9F"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Реконструкция столовой (бюджет)</w:t>
            </w:r>
          </w:p>
          <w:p w:rsidR="004D0D9F" w:rsidRPr="005C5C6B" w:rsidRDefault="004D0D9F"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Ремонт спортивного зала</w:t>
            </w:r>
          </w:p>
          <w:p w:rsidR="004D0D9F" w:rsidRPr="005C5C6B" w:rsidRDefault="004D0D9F"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Замена оконных блоков</w:t>
            </w:r>
          </w:p>
          <w:p w:rsidR="004D0D9F" w:rsidRDefault="004D0D9F"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Замена дверей</w:t>
            </w:r>
          </w:p>
          <w:p w:rsidR="00A016CD" w:rsidRPr="005C5C6B" w:rsidRDefault="00A016CD" w:rsidP="00ED3A5E">
            <w:pPr>
              <w:spacing w:after="0" w:line="240" w:lineRule="auto"/>
              <w:jc w:val="both"/>
              <w:rPr>
                <w:rFonts w:ascii="Times New Roman" w:eastAsia="Calibri" w:hAnsi="Times New Roman" w:cs="Times New Roman"/>
                <w:sz w:val="28"/>
                <w:szCs w:val="28"/>
                <w:lang w:eastAsia="ru-RU"/>
              </w:rPr>
            </w:pPr>
          </w:p>
        </w:tc>
        <w:tc>
          <w:tcPr>
            <w:tcW w:w="251" w:type="dxa"/>
            <w:vMerge w:val="restart"/>
            <w:tcBorders>
              <w:top w:val="nil"/>
              <w:left w:val="single" w:sz="4" w:space="0" w:color="auto"/>
              <w:bottom w:val="nil"/>
              <w:right w:val="nil"/>
            </w:tcBorders>
          </w:tcPr>
          <w:p w:rsidR="00546C20" w:rsidRPr="005C5C6B" w:rsidRDefault="00546C20" w:rsidP="00ED3A5E">
            <w:pPr>
              <w:spacing w:after="0" w:line="240" w:lineRule="auto"/>
              <w:rPr>
                <w:rFonts w:ascii="Times New Roman" w:eastAsia="Calibri" w:hAnsi="Times New Roman" w:cs="Times New Roman"/>
                <w:sz w:val="28"/>
                <w:szCs w:val="28"/>
                <w:lang w:eastAsia="ru-RU"/>
              </w:rPr>
            </w:pPr>
          </w:p>
          <w:p w:rsidR="00546C20" w:rsidRPr="005C5C6B" w:rsidRDefault="00546C20" w:rsidP="00ED3A5E">
            <w:pPr>
              <w:spacing w:after="0" w:line="240" w:lineRule="auto"/>
              <w:rPr>
                <w:rFonts w:ascii="Times New Roman" w:eastAsia="Calibri" w:hAnsi="Times New Roman" w:cs="Times New Roman"/>
                <w:sz w:val="28"/>
                <w:szCs w:val="28"/>
                <w:lang w:eastAsia="ru-RU"/>
              </w:rPr>
            </w:pPr>
          </w:p>
          <w:p w:rsidR="00546C20" w:rsidRPr="005C5C6B" w:rsidRDefault="00546C20" w:rsidP="00ED3A5E">
            <w:pPr>
              <w:spacing w:after="0" w:line="240" w:lineRule="auto"/>
              <w:rPr>
                <w:rFonts w:ascii="Times New Roman" w:eastAsia="Calibri" w:hAnsi="Times New Roman" w:cs="Times New Roman"/>
                <w:sz w:val="28"/>
                <w:szCs w:val="28"/>
                <w:lang w:eastAsia="ru-RU"/>
              </w:rPr>
            </w:pPr>
          </w:p>
          <w:p w:rsidR="00546C20" w:rsidRPr="005C5C6B" w:rsidRDefault="00546C20" w:rsidP="00ED3A5E">
            <w:pPr>
              <w:spacing w:after="0" w:line="240" w:lineRule="auto"/>
              <w:rPr>
                <w:rFonts w:ascii="Times New Roman" w:eastAsia="Calibri" w:hAnsi="Times New Roman" w:cs="Times New Roman"/>
                <w:sz w:val="28"/>
                <w:szCs w:val="28"/>
                <w:lang w:eastAsia="ru-RU"/>
              </w:rPr>
            </w:pPr>
          </w:p>
          <w:p w:rsidR="00546C20" w:rsidRPr="005C5C6B" w:rsidRDefault="00546C20" w:rsidP="00ED3A5E">
            <w:pPr>
              <w:spacing w:after="0" w:line="240" w:lineRule="auto"/>
              <w:rPr>
                <w:rFonts w:ascii="Times New Roman" w:eastAsia="Calibri" w:hAnsi="Times New Roman" w:cs="Times New Roman"/>
                <w:sz w:val="28"/>
                <w:szCs w:val="28"/>
                <w:lang w:eastAsia="ru-RU"/>
              </w:rPr>
            </w:pPr>
          </w:p>
          <w:p w:rsidR="00546C20" w:rsidRPr="005C5C6B" w:rsidRDefault="00546C20" w:rsidP="00ED3A5E">
            <w:pPr>
              <w:spacing w:after="0" w:line="240" w:lineRule="auto"/>
              <w:rPr>
                <w:rFonts w:ascii="Times New Roman" w:eastAsia="Calibri" w:hAnsi="Times New Roman" w:cs="Times New Roman"/>
                <w:sz w:val="28"/>
                <w:szCs w:val="28"/>
                <w:lang w:eastAsia="ru-RU"/>
              </w:rPr>
            </w:pPr>
          </w:p>
          <w:p w:rsidR="00546C20" w:rsidRPr="005C5C6B" w:rsidRDefault="00546C20" w:rsidP="00ED3A5E">
            <w:pPr>
              <w:spacing w:after="0" w:line="240" w:lineRule="auto"/>
              <w:rPr>
                <w:rFonts w:ascii="Times New Roman" w:eastAsia="Calibri" w:hAnsi="Times New Roman" w:cs="Times New Roman"/>
                <w:sz w:val="28"/>
                <w:szCs w:val="28"/>
                <w:lang w:eastAsia="ru-RU"/>
              </w:rPr>
            </w:pPr>
          </w:p>
          <w:p w:rsidR="00546C20" w:rsidRPr="005C5C6B" w:rsidRDefault="00546C20" w:rsidP="00ED3A5E">
            <w:pPr>
              <w:spacing w:after="0" w:line="240" w:lineRule="auto"/>
              <w:rPr>
                <w:rFonts w:ascii="Times New Roman" w:eastAsia="Calibri" w:hAnsi="Times New Roman" w:cs="Times New Roman"/>
                <w:sz w:val="28"/>
                <w:szCs w:val="28"/>
                <w:lang w:eastAsia="ru-RU"/>
              </w:rPr>
            </w:pPr>
          </w:p>
          <w:p w:rsidR="00546C20" w:rsidRPr="005C5C6B" w:rsidRDefault="00546C20" w:rsidP="00ED3A5E">
            <w:pPr>
              <w:spacing w:after="0" w:line="240" w:lineRule="auto"/>
              <w:rPr>
                <w:rFonts w:ascii="Times New Roman" w:eastAsia="Calibri" w:hAnsi="Times New Roman" w:cs="Times New Roman"/>
                <w:sz w:val="28"/>
                <w:szCs w:val="28"/>
                <w:lang w:eastAsia="ru-RU"/>
              </w:rPr>
            </w:pPr>
          </w:p>
          <w:p w:rsidR="00546C20" w:rsidRPr="005C5C6B" w:rsidRDefault="00546C20" w:rsidP="00ED3A5E">
            <w:pPr>
              <w:spacing w:after="0" w:line="240" w:lineRule="auto"/>
              <w:rPr>
                <w:rFonts w:ascii="Times New Roman" w:eastAsia="Calibri" w:hAnsi="Times New Roman" w:cs="Times New Roman"/>
                <w:sz w:val="28"/>
                <w:szCs w:val="28"/>
                <w:lang w:eastAsia="ru-RU"/>
              </w:rPr>
            </w:pP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p>
        </w:tc>
      </w:tr>
      <w:tr w:rsidR="00546C20" w:rsidRPr="005C5C6B" w:rsidTr="00ED3A5E">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lastRenderedPageBreak/>
              <w:t>Порядок управления реализацией Программы</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Корректировка программы осуществляется педагогическим советом школы; управляющим советом.</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Управление реализацией программы осуществляется директором.</w:t>
            </w:r>
          </w:p>
        </w:tc>
        <w:tc>
          <w:tcPr>
            <w:tcW w:w="0" w:type="auto"/>
            <w:vMerge/>
            <w:tcBorders>
              <w:top w:val="nil"/>
              <w:left w:val="single" w:sz="4" w:space="0" w:color="auto"/>
              <w:bottom w:val="nil"/>
              <w:right w:val="nil"/>
            </w:tcBorders>
            <w:vAlign w:val="center"/>
            <w:hideMark/>
          </w:tcPr>
          <w:p w:rsidR="00546C20" w:rsidRPr="005C5C6B" w:rsidRDefault="00546C20" w:rsidP="00ED3A5E">
            <w:pPr>
              <w:spacing w:after="0" w:line="240" w:lineRule="auto"/>
              <w:rPr>
                <w:rFonts w:ascii="Times New Roman" w:eastAsia="Calibri" w:hAnsi="Times New Roman" w:cs="Times New Roman"/>
                <w:sz w:val="28"/>
                <w:szCs w:val="28"/>
                <w:lang w:eastAsia="ru-RU"/>
              </w:rPr>
            </w:pPr>
          </w:p>
        </w:tc>
      </w:tr>
      <w:tr w:rsidR="00546C20" w:rsidRPr="005C5C6B" w:rsidTr="00ED3A5E">
        <w:tc>
          <w:tcPr>
            <w:tcW w:w="2413" w:type="dxa"/>
            <w:tcBorders>
              <w:top w:val="single" w:sz="4" w:space="0" w:color="auto"/>
              <w:left w:val="single" w:sz="4" w:space="0" w:color="auto"/>
              <w:bottom w:val="single" w:sz="4" w:space="0" w:color="auto"/>
              <w:right w:val="single" w:sz="4" w:space="0" w:color="auto"/>
            </w:tcBorders>
            <w:vAlign w:val="center"/>
            <w:hideMark/>
          </w:tcPr>
          <w:p w:rsidR="00546C20" w:rsidRPr="005C5C6B" w:rsidRDefault="00546C20" w:rsidP="00ED3A5E">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Порядок мониторинга хода и результатов реализации Программы</w:t>
            </w:r>
          </w:p>
        </w:tc>
        <w:tc>
          <w:tcPr>
            <w:tcW w:w="13247" w:type="dxa"/>
            <w:tcBorders>
              <w:top w:val="single" w:sz="4" w:space="0" w:color="auto"/>
              <w:left w:val="single" w:sz="4" w:space="0" w:color="auto"/>
              <w:bottom w:val="single" w:sz="4" w:space="0" w:color="auto"/>
              <w:right w:val="single" w:sz="4" w:space="0" w:color="auto"/>
            </w:tcBorders>
            <w:hideMark/>
          </w:tcPr>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Обсуждение и подведение промежуточных итогов на административном и педагогическом совете, управляющем совете,</w:t>
            </w:r>
          </w:p>
          <w:p w:rsidR="00546C20" w:rsidRPr="005C5C6B" w:rsidRDefault="00546C20" w:rsidP="00ED3A5E">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общешкольных  родительских </w:t>
            </w:r>
            <w:proofErr w:type="gramStart"/>
            <w:r w:rsidRPr="005C5C6B">
              <w:rPr>
                <w:rFonts w:ascii="Times New Roman" w:eastAsia="Calibri" w:hAnsi="Times New Roman" w:cs="Times New Roman"/>
                <w:sz w:val="28"/>
                <w:szCs w:val="28"/>
                <w:lang w:eastAsia="ru-RU"/>
              </w:rPr>
              <w:t>собраниях</w:t>
            </w:r>
            <w:proofErr w:type="gramEnd"/>
            <w:r w:rsidRPr="005C5C6B">
              <w:rPr>
                <w:rFonts w:ascii="Times New Roman" w:eastAsia="Calibri" w:hAnsi="Times New Roman" w:cs="Times New Roman"/>
                <w:sz w:val="28"/>
                <w:szCs w:val="28"/>
                <w:lang w:eastAsia="ru-RU"/>
              </w:rPr>
              <w:t>.</w:t>
            </w:r>
          </w:p>
        </w:tc>
        <w:tc>
          <w:tcPr>
            <w:tcW w:w="0" w:type="auto"/>
            <w:vMerge/>
            <w:tcBorders>
              <w:top w:val="nil"/>
              <w:left w:val="single" w:sz="4" w:space="0" w:color="auto"/>
              <w:bottom w:val="nil"/>
              <w:right w:val="nil"/>
            </w:tcBorders>
            <w:vAlign w:val="center"/>
            <w:hideMark/>
          </w:tcPr>
          <w:p w:rsidR="00546C20" w:rsidRPr="005C5C6B" w:rsidRDefault="00546C20" w:rsidP="00ED3A5E">
            <w:pPr>
              <w:spacing w:after="0" w:line="240" w:lineRule="auto"/>
              <w:rPr>
                <w:rFonts w:ascii="Times New Roman" w:eastAsia="Calibri" w:hAnsi="Times New Roman" w:cs="Times New Roman"/>
                <w:sz w:val="28"/>
                <w:szCs w:val="28"/>
                <w:lang w:eastAsia="ru-RU"/>
              </w:rPr>
            </w:pPr>
          </w:p>
        </w:tc>
      </w:tr>
    </w:tbl>
    <w:p w:rsidR="00C21E5C" w:rsidRPr="005C5C6B" w:rsidRDefault="00C21E5C" w:rsidP="000A2375">
      <w:pPr>
        <w:spacing w:after="0" w:line="240" w:lineRule="auto"/>
        <w:ind w:right="360"/>
        <w:jc w:val="center"/>
        <w:rPr>
          <w:rFonts w:ascii="Times New Roman" w:eastAsia="Calibri" w:hAnsi="Times New Roman" w:cs="Times New Roman"/>
          <w:b/>
          <w:sz w:val="28"/>
          <w:szCs w:val="28"/>
          <w:lang w:eastAsia="ru-RU"/>
        </w:rPr>
      </w:pPr>
    </w:p>
    <w:tbl>
      <w:tblPr>
        <w:tblpPr w:leftFromText="180" w:rightFromText="180" w:vertAnchor="text" w:horzAnchor="margin" w:tblpY="-1404"/>
        <w:tblW w:w="15602" w:type="dxa"/>
        <w:tblLayout w:type="fixed"/>
        <w:tblLook w:val="00A0"/>
      </w:tblPr>
      <w:tblGrid>
        <w:gridCol w:w="6395"/>
        <w:gridCol w:w="9207"/>
      </w:tblGrid>
      <w:tr w:rsidR="00C21E5C" w:rsidRPr="005C5C6B" w:rsidTr="00C21E5C">
        <w:trPr>
          <w:trHeight w:val="227"/>
        </w:trPr>
        <w:tc>
          <w:tcPr>
            <w:tcW w:w="6395" w:type="dxa"/>
          </w:tcPr>
          <w:p w:rsidR="00C21E5C" w:rsidRPr="005C5C6B" w:rsidRDefault="00C21E5C" w:rsidP="00C21E5C">
            <w:pPr>
              <w:autoSpaceDE w:val="0"/>
              <w:autoSpaceDN w:val="0"/>
              <w:adjustRightInd w:val="0"/>
              <w:spacing w:after="0" w:line="240" w:lineRule="auto"/>
              <w:rPr>
                <w:rFonts w:ascii="Times New Roman" w:eastAsia="Calibri" w:hAnsi="Times New Roman" w:cs="Times New Roman"/>
                <w:color w:val="000000"/>
                <w:sz w:val="28"/>
                <w:szCs w:val="28"/>
                <w:lang w:eastAsia="ru-RU"/>
              </w:rPr>
            </w:pPr>
          </w:p>
        </w:tc>
        <w:tc>
          <w:tcPr>
            <w:tcW w:w="9207" w:type="dxa"/>
          </w:tcPr>
          <w:p w:rsidR="00C21E5C" w:rsidRPr="005C5C6B" w:rsidRDefault="00C21E5C" w:rsidP="00C21E5C">
            <w:pPr>
              <w:autoSpaceDE w:val="0"/>
              <w:autoSpaceDN w:val="0"/>
              <w:adjustRightInd w:val="0"/>
              <w:spacing w:after="0" w:line="240" w:lineRule="auto"/>
              <w:rPr>
                <w:rFonts w:ascii="Times New Roman" w:eastAsia="Calibri" w:hAnsi="Times New Roman" w:cs="Times New Roman"/>
                <w:color w:val="000000"/>
                <w:sz w:val="28"/>
                <w:szCs w:val="28"/>
                <w:lang w:eastAsia="ru-RU"/>
              </w:rPr>
            </w:pPr>
          </w:p>
        </w:tc>
      </w:tr>
      <w:tr w:rsidR="00C21E5C" w:rsidRPr="005C5C6B" w:rsidTr="00C21E5C">
        <w:trPr>
          <w:trHeight w:val="64"/>
        </w:trPr>
        <w:tc>
          <w:tcPr>
            <w:tcW w:w="15602" w:type="dxa"/>
            <w:gridSpan w:val="2"/>
          </w:tcPr>
          <w:p w:rsidR="00C21E5C" w:rsidRPr="005C5C6B" w:rsidRDefault="00C21E5C" w:rsidP="00C21E5C">
            <w:pPr>
              <w:autoSpaceDE w:val="0"/>
              <w:autoSpaceDN w:val="0"/>
              <w:adjustRightInd w:val="0"/>
              <w:spacing w:after="0" w:line="240" w:lineRule="auto"/>
              <w:rPr>
                <w:rFonts w:ascii="Times New Roman" w:eastAsia="Calibri" w:hAnsi="Times New Roman" w:cs="Times New Roman"/>
                <w:color w:val="000000"/>
                <w:sz w:val="28"/>
                <w:szCs w:val="28"/>
                <w:lang w:eastAsia="ru-RU"/>
              </w:rPr>
            </w:pPr>
          </w:p>
        </w:tc>
      </w:tr>
      <w:tr w:rsidR="00C21E5C" w:rsidRPr="005C5C6B" w:rsidTr="00C21E5C">
        <w:trPr>
          <w:trHeight w:val="390"/>
        </w:trPr>
        <w:tc>
          <w:tcPr>
            <w:tcW w:w="6395" w:type="dxa"/>
          </w:tcPr>
          <w:p w:rsidR="00C21E5C" w:rsidRPr="005C5C6B" w:rsidRDefault="00C21E5C" w:rsidP="00C21E5C">
            <w:pPr>
              <w:autoSpaceDE w:val="0"/>
              <w:autoSpaceDN w:val="0"/>
              <w:adjustRightInd w:val="0"/>
              <w:spacing w:after="0" w:line="240" w:lineRule="auto"/>
              <w:rPr>
                <w:rFonts w:ascii="Times New Roman" w:eastAsia="Calibri" w:hAnsi="Times New Roman" w:cs="Times New Roman"/>
                <w:color w:val="000000"/>
                <w:sz w:val="28"/>
                <w:szCs w:val="28"/>
                <w:lang w:eastAsia="ru-RU"/>
              </w:rPr>
            </w:pPr>
          </w:p>
        </w:tc>
        <w:tc>
          <w:tcPr>
            <w:tcW w:w="9207" w:type="dxa"/>
          </w:tcPr>
          <w:p w:rsidR="00C21E5C" w:rsidRPr="005C5C6B" w:rsidRDefault="00C21E5C" w:rsidP="00C21E5C">
            <w:pPr>
              <w:autoSpaceDE w:val="0"/>
              <w:autoSpaceDN w:val="0"/>
              <w:adjustRightInd w:val="0"/>
              <w:spacing w:after="0" w:line="240" w:lineRule="auto"/>
              <w:rPr>
                <w:rFonts w:ascii="Times New Roman" w:eastAsia="Calibri" w:hAnsi="Times New Roman" w:cs="Times New Roman"/>
                <w:color w:val="000000"/>
                <w:sz w:val="28"/>
                <w:szCs w:val="28"/>
                <w:lang w:eastAsia="ru-RU"/>
              </w:rPr>
            </w:pPr>
          </w:p>
        </w:tc>
      </w:tr>
      <w:tr w:rsidR="00C21E5C" w:rsidRPr="005C5C6B" w:rsidTr="00C21E5C">
        <w:trPr>
          <w:trHeight w:val="277"/>
        </w:trPr>
        <w:tc>
          <w:tcPr>
            <w:tcW w:w="6395" w:type="dxa"/>
          </w:tcPr>
          <w:p w:rsidR="00C21E5C" w:rsidRPr="005C5C6B" w:rsidRDefault="00C21E5C" w:rsidP="00C21E5C">
            <w:pPr>
              <w:autoSpaceDE w:val="0"/>
              <w:autoSpaceDN w:val="0"/>
              <w:adjustRightInd w:val="0"/>
              <w:spacing w:after="0" w:line="240" w:lineRule="auto"/>
              <w:rPr>
                <w:rFonts w:ascii="Times New Roman" w:eastAsia="Calibri" w:hAnsi="Times New Roman" w:cs="Times New Roman"/>
                <w:color w:val="000000"/>
                <w:sz w:val="28"/>
                <w:szCs w:val="28"/>
                <w:lang w:eastAsia="ru-RU"/>
              </w:rPr>
            </w:pPr>
          </w:p>
        </w:tc>
        <w:tc>
          <w:tcPr>
            <w:tcW w:w="9207" w:type="dxa"/>
          </w:tcPr>
          <w:p w:rsidR="00C21E5C" w:rsidRPr="005C5C6B" w:rsidRDefault="00C21E5C" w:rsidP="00C21E5C">
            <w:pPr>
              <w:autoSpaceDE w:val="0"/>
              <w:autoSpaceDN w:val="0"/>
              <w:adjustRightInd w:val="0"/>
              <w:spacing w:after="0" w:line="240" w:lineRule="auto"/>
              <w:rPr>
                <w:rFonts w:ascii="Times New Roman" w:eastAsia="Calibri" w:hAnsi="Times New Roman" w:cs="Times New Roman"/>
                <w:color w:val="000000"/>
                <w:sz w:val="28"/>
                <w:szCs w:val="28"/>
                <w:lang w:eastAsia="ru-RU"/>
              </w:rPr>
            </w:pPr>
          </w:p>
        </w:tc>
      </w:tr>
      <w:tr w:rsidR="00C21E5C" w:rsidRPr="005C5C6B" w:rsidTr="00C21E5C">
        <w:trPr>
          <w:trHeight w:val="227"/>
        </w:trPr>
        <w:tc>
          <w:tcPr>
            <w:tcW w:w="6395" w:type="dxa"/>
          </w:tcPr>
          <w:p w:rsidR="00C21E5C" w:rsidRPr="005C5C6B" w:rsidRDefault="00C21E5C" w:rsidP="00C21E5C">
            <w:pPr>
              <w:autoSpaceDE w:val="0"/>
              <w:autoSpaceDN w:val="0"/>
              <w:adjustRightInd w:val="0"/>
              <w:spacing w:after="0" w:line="240" w:lineRule="auto"/>
              <w:rPr>
                <w:rFonts w:ascii="Times New Roman" w:eastAsia="Calibri" w:hAnsi="Times New Roman" w:cs="Times New Roman"/>
                <w:color w:val="000000"/>
                <w:sz w:val="28"/>
                <w:szCs w:val="28"/>
                <w:lang w:eastAsia="ru-RU"/>
              </w:rPr>
            </w:pPr>
          </w:p>
        </w:tc>
        <w:tc>
          <w:tcPr>
            <w:tcW w:w="9207" w:type="dxa"/>
          </w:tcPr>
          <w:p w:rsidR="00C21E5C" w:rsidRPr="005C5C6B" w:rsidRDefault="00C21E5C" w:rsidP="00C21E5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r>
    </w:tbl>
    <w:p w:rsidR="000A2375" w:rsidRPr="005C5C6B" w:rsidRDefault="00C21E5C" w:rsidP="000A2375">
      <w:pPr>
        <w:spacing w:after="0" w:line="240" w:lineRule="auto"/>
        <w:ind w:right="360"/>
        <w:jc w:val="center"/>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2. ИНФОРМАЦИОННО – АНАЛИТИЧЕСКИЕ ДАННЫЕ</w:t>
      </w:r>
      <w:r w:rsidR="000A2375" w:rsidRPr="005C5C6B">
        <w:rPr>
          <w:rFonts w:ascii="Times New Roman" w:eastAsia="Calibri" w:hAnsi="Times New Roman" w:cs="Times New Roman"/>
          <w:b/>
          <w:sz w:val="28"/>
          <w:szCs w:val="28"/>
          <w:lang w:eastAsia="ru-RU"/>
        </w:rPr>
        <w:t xml:space="preserve"> О ШКОЛЕ.</w:t>
      </w:r>
    </w:p>
    <w:p w:rsidR="000A2375" w:rsidRPr="005C5C6B" w:rsidRDefault="000A2375" w:rsidP="000A2375">
      <w:pPr>
        <w:spacing w:after="0" w:line="240" w:lineRule="auto"/>
        <w:rPr>
          <w:rFonts w:ascii="Times New Roman" w:eastAsia="Calibri" w:hAnsi="Times New Roman" w:cs="Times New Roman"/>
          <w:sz w:val="28"/>
          <w:szCs w:val="28"/>
          <w:lang w:eastAsia="ru-RU"/>
        </w:rPr>
      </w:pPr>
    </w:p>
    <w:p w:rsidR="00C21E5C" w:rsidRPr="005C5C6B" w:rsidRDefault="00C21E5C" w:rsidP="000A2375">
      <w:pPr>
        <w:spacing w:after="0" w:line="240" w:lineRule="auto"/>
        <w:rPr>
          <w:sz w:val="28"/>
          <w:szCs w:val="28"/>
        </w:rPr>
      </w:pPr>
      <w:r w:rsidRPr="005C5C6B">
        <w:rPr>
          <w:rFonts w:ascii="Times New Roman" w:eastAsia="Calibri" w:hAnsi="Times New Roman" w:cs="Times New Roman"/>
          <w:sz w:val="28"/>
          <w:szCs w:val="28"/>
          <w:lang w:eastAsia="ru-RU"/>
        </w:rPr>
        <w:t>2.1.</w:t>
      </w:r>
      <w:r w:rsidRPr="005C5C6B">
        <w:rPr>
          <w:sz w:val="28"/>
          <w:szCs w:val="28"/>
        </w:rPr>
        <w:t xml:space="preserve"> </w:t>
      </w:r>
      <w:r w:rsidRPr="005C5C6B">
        <w:rPr>
          <w:rFonts w:ascii="Times New Roman" w:hAnsi="Times New Roman" w:cs="Times New Roman"/>
          <w:b/>
          <w:sz w:val="28"/>
          <w:szCs w:val="28"/>
        </w:rPr>
        <w:t>Краткая справка об истории школы.</w:t>
      </w:r>
    </w:p>
    <w:p w:rsidR="000A2375" w:rsidRPr="005C5C6B" w:rsidRDefault="00C21E5C"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Здание школы построено в 1981году, имеет 2 этажа и рассчитано на 192 учащихся.</w:t>
      </w:r>
      <w:r w:rsidR="00365B5D">
        <w:rPr>
          <w:rFonts w:ascii="Times New Roman" w:eastAsia="Calibri" w:hAnsi="Times New Roman" w:cs="Times New Roman"/>
          <w:sz w:val="28"/>
          <w:szCs w:val="28"/>
          <w:lang w:eastAsia="ru-RU"/>
        </w:rPr>
        <w:t xml:space="preserve"> В 2003 году школе присвоено звание им. Р.В.Можнова</w:t>
      </w:r>
    </w:p>
    <w:p w:rsidR="00C21E5C" w:rsidRPr="005C5C6B" w:rsidRDefault="00C21E5C" w:rsidP="000A2375">
      <w:pPr>
        <w:spacing w:after="0" w:line="240" w:lineRule="auto"/>
        <w:rPr>
          <w:rFonts w:ascii="Times New Roman" w:eastAsia="Calibri" w:hAnsi="Times New Roman" w:cs="Times New Roman"/>
          <w:sz w:val="28"/>
          <w:szCs w:val="28"/>
          <w:lang w:eastAsia="ru-RU"/>
        </w:rPr>
      </w:pPr>
    </w:p>
    <w:p w:rsidR="00C21E5C" w:rsidRPr="005C5C6B" w:rsidRDefault="00C21E5C"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2.2. </w:t>
      </w:r>
      <w:r w:rsidRPr="005C5C6B">
        <w:rPr>
          <w:rFonts w:ascii="Times New Roman" w:eastAsia="Calibri" w:hAnsi="Times New Roman" w:cs="Times New Roman"/>
          <w:b/>
          <w:sz w:val="28"/>
          <w:szCs w:val="28"/>
          <w:lang w:eastAsia="ru-RU"/>
        </w:rPr>
        <w:t>Информационная справка</w:t>
      </w:r>
    </w:p>
    <w:p w:rsidR="00C21E5C" w:rsidRPr="005C5C6B" w:rsidRDefault="00C21E5C" w:rsidP="000A2375">
      <w:pPr>
        <w:spacing w:after="0" w:line="240" w:lineRule="auto"/>
        <w:rPr>
          <w:rFonts w:ascii="Times New Roman" w:eastAsia="Calibri" w:hAnsi="Times New Roman" w:cs="Times New Roman"/>
          <w:sz w:val="28"/>
          <w:szCs w:val="28"/>
          <w:lang w:eastAsia="ru-RU"/>
        </w:rPr>
      </w:pPr>
    </w:p>
    <w:p w:rsidR="00C21E5C" w:rsidRPr="005C5C6B" w:rsidRDefault="00C21E5C" w:rsidP="000A2375">
      <w:pPr>
        <w:spacing w:after="0" w:line="240" w:lineRule="auto"/>
        <w:rPr>
          <w:rFonts w:ascii="Times New Roman" w:eastAsia="Calibri" w:hAnsi="Times New Roman" w:cs="Times New Roman"/>
          <w:sz w:val="28"/>
          <w:szCs w:val="28"/>
          <w:lang w:eastAsia="ru-RU"/>
        </w:rPr>
      </w:pPr>
    </w:p>
    <w:tbl>
      <w:tblPr>
        <w:tblW w:w="14742" w:type="dxa"/>
        <w:tblLayout w:type="fixed"/>
        <w:tblLook w:val="00A0"/>
      </w:tblPr>
      <w:tblGrid>
        <w:gridCol w:w="6043"/>
        <w:gridCol w:w="8699"/>
      </w:tblGrid>
      <w:tr w:rsidR="00C21E5C" w:rsidRPr="005C5C6B" w:rsidTr="00F95F10">
        <w:trPr>
          <w:trHeight w:val="187"/>
        </w:trPr>
        <w:tc>
          <w:tcPr>
            <w:tcW w:w="6043" w:type="dxa"/>
            <w:hideMark/>
          </w:tcPr>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Полное наименование образовательного учреждения </w:t>
            </w: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в соответствии с Уставом </w:t>
            </w:r>
          </w:p>
        </w:tc>
        <w:tc>
          <w:tcPr>
            <w:tcW w:w="8699" w:type="dxa"/>
            <w:hideMark/>
          </w:tcPr>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Муниципальное бюджетное образовательное  учреждение  Легостаевская  средняя общеобразовательная школа№11 им. Р.В.Можнова</w:t>
            </w:r>
          </w:p>
        </w:tc>
      </w:tr>
      <w:tr w:rsidR="00C21E5C" w:rsidRPr="005C5C6B" w:rsidTr="00F95F10">
        <w:trPr>
          <w:trHeight w:val="53"/>
        </w:trPr>
        <w:tc>
          <w:tcPr>
            <w:tcW w:w="14742" w:type="dxa"/>
            <w:gridSpan w:val="2"/>
            <w:hideMark/>
          </w:tcPr>
          <w:p w:rsidR="00C21E5C" w:rsidRPr="005C5C6B" w:rsidRDefault="00C21E5C" w:rsidP="00D5197A">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Год </w:t>
            </w:r>
            <w:r w:rsidR="000F122C" w:rsidRPr="005C5C6B">
              <w:rPr>
                <w:rFonts w:ascii="Times New Roman" w:eastAsia="Calibri" w:hAnsi="Times New Roman" w:cs="Times New Roman"/>
                <w:color w:val="000000"/>
                <w:sz w:val="28"/>
                <w:szCs w:val="28"/>
                <w:lang w:eastAsia="ru-RU"/>
              </w:rPr>
              <w:t>ввода в эксплуатацию</w:t>
            </w:r>
            <w:r w:rsidRPr="005C5C6B">
              <w:rPr>
                <w:rFonts w:ascii="Times New Roman" w:eastAsia="Calibri" w:hAnsi="Times New Roman" w:cs="Times New Roman"/>
                <w:color w:val="000000"/>
                <w:sz w:val="28"/>
                <w:szCs w:val="28"/>
                <w:lang w:eastAsia="ru-RU"/>
              </w:rPr>
              <w:t xml:space="preserve">                                        </w:t>
            </w:r>
            <w:r w:rsidR="00D5197A">
              <w:rPr>
                <w:rFonts w:ascii="Times New Roman" w:eastAsia="Calibri" w:hAnsi="Times New Roman" w:cs="Times New Roman"/>
                <w:color w:val="000000"/>
                <w:sz w:val="28"/>
                <w:szCs w:val="28"/>
                <w:lang w:eastAsia="ru-RU"/>
              </w:rPr>
              <w:t>1</w:t>
            </w:r>
            <w:r w:rsidRPr="005C5C6B">
              <w:rPr>
                <w:rFonts w:ascii="Times New Roman" w:eastAsia="Calibri" w:hAnsi="Times New Roman" w:cs="Times New Roman"/>
                <w:color w:val="000000"/>
                <w:sz w:val="28"/>
                <w:szCs w:val="28"/>
                <w:lang w:eastAsia="ru-RU"/>
              </w:rPr>
              <w:t>981</w:t>
            </w:r>
          </w:p>
        </w:tc>
      </w:tr>
      <w:tr w:rsidR="00C21E5C" w:rsidRPr="005C5C6B" w:rsidTr="00F95F10">
        <w:trPr>
          <w:trHeight w:val="322"/>
        </w:trPr>
        <w:tc>
          <w:tcPr>
            <w:tcW w:w="6043" w:type="dxa"/>
            <w:hideMark/>
          </w:tcPr>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lastRenderedPageBreak/>
              <w:t xml:space="preserve">Местонахождение </w:t>
            </w: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образовательного учреждения </w:t>
            </w: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(адрес, телефон, факс, </w:t>
            </w:r>
            <w:proofErr w:type="spellStart"/>
            <w:r w:rsidRPr="005C5C6B">
              <w:rPr>
                <w:rFonts w:ascii="Times New Roman" w:eastAsia="Calibri" w:hAnsi="Times New Roman" w:cs="Times New Roman"/>
                <w:color w:val="000000"/>
                <w:sz w:val="28"/>
                <w:szCs w:val="28"/>
                <w:lang w:eastAsia="ru-RU"/>
              </w:rPr>
              <w:t>E-mail</w:t>
            </w:r>
            <w:proofErr w:type="spellEnd"/>
            <w:r w:rsidRPr="005C5C6B">
              <w:rPr>
                <w:rFonts w:ascii="Times New Roman" w:eastAsia="Calibri" w:hAnsi="Times New Roman" w:cs="Times New Roman"/>
                <w:color w:val="000000"/>
                <w:sz w:val="28"/>
                <w:szCs w:val="28"/>
                <w:lang w:eastAsia="ru-RU"/>
              </w:rPr>
              <w:t xml:space="preserve">) </w:t>
            </w:r>
          </w:p>
        </w:tc>
        <w:tc>
          <w:tcPr>
            <w:tcW w:w="8699" w:type="dxa"/>
            <w:hideMark/>
          </w:tcPr>
          <w:p w:rsidR="0025725E"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662443 Красноярский край </w:t>
            </w:r>
            <w:proofErr w:type="spellStart"/>
            <w:r w:rsidRPr="005C5C6B">
              <w:rPr>
                <w:rFonts w:ascii="Times New Roman" w:eastAsia="Calibri" w:hAnsi="Times New Roman" w:cs="Times New Roman"/>
                <w:color w:val="000000"/>
                <w:sz w:val="28"/>
                <w:szCs w:val="28"/>
                <w:lang w:eastAsia="ru-RU"/>
              </w:rPr>
              <w:t>Новоселовский</w:t>
            </w:r>
            <w:proofErr w:type="spellEnd"/>
            <w:r w:rsidRPr="005C5C6B">
              <w:rPr>
                <w:rFonts w:ascii="Times New Roman" w:eastAsia="Calibri" w:hAnsi="Times New Roman" w:cs="Times New Roman"/>
                <w:color w:val="000000"/>
                <w:sz w:val="28"/>
                <w:szCs w:val="28"/>
                <w:lang w:eastAsia="ru-RU"/>
              </w:rPr>
              <w:t xml:space="preserve"> район с. Легостаево ул</w:t>
            </w:r>
            <w:proofErr w:type="gramStart"/>
            <w:r w:rsidRPr="005C5C6B">
              <w:rPr>
                <w:rFonts w:ascii="Times New Roman" w:eastAsia="Calibri" w:hAnsi="Times New Roman" w:cs="Times New Roman"/>
                <w:color w:val="000000"/>
                <w:sz w:val="28"/>
                <w:szCs w:val="28"/>
                <w:lang w:eastAsia="ru-RU"/>
              </w:rPr>
              <w:t>.Ш</w:t>
            </w:r>
            <w:proofErr w:type="gramEnd"/>
            <w:r w:rsidRPr="005C5C6B">
              <w:rPr>
                <w:rFonts w:ascii="Times New Roman" w:eastAsia="Calibri" w:hAnsi="Times New Roman" w:cs="Times New Roman"/>
                <w:color w:val="000000"/>
                <w:sz w:val="28"/>
                <w:szCs w:val="28"/>
                <w:lang w:eastAsia="ru-RU"/>
              </w:rPr>
              <w:t>кольная 1а</w:t>
            </w: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Телефон/факс:  8 (391) 47-94-2-74    </w:t>
            </w: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proofErr w:type="spellStart"/>
            <w:r w:rsidRPr="005C5C6B">
              <w:rPr>
                <w:rFonts w:ascii="Times New Roman" w:eastAsia="Calibri" w:hAnsi="Times New Roman" w:cs="Times New Roman"/>
                <w:color w:val="000000"/>
                <w:sz w:val="28"/>
                <w:szCs w:val="28"/>
                <w:lang w:val="en-US" w:eastAsia="ru-RU"/>
              </w:rPr>
              <w:t>legost</w:t>
            </w:r>
            <w:proofErr w:type="spellEnd"/>
            <w:r w:rsidRPr="005C5C6B">
              <w:rPr>
                <w:rFonts w:ascii="Times New Roman" w:eastAsia="Calibri" w:hAnsi="Times New Roman" w:cs="Times New Roman"/>
                <w:color w:val="000000"/>
                <w:sz w:val="28"/>
                <w:szCs w:val="28"/>
                <w:lang w:eastAsia="ru-RU"/>
              </w:rPr>
              <w:t>@</w:t>
            </w:r>
            <w:proofErr w:type="spellStart"/>
            <w:r w:rsidRPr="005C5C6B">
              <w:rPr>
                <w:rFonts w:ascii="Times New Roman" w:eastAsia="Calibri" w:hAnsi="Times New Roman" w:cs="Times New Roman"/>
                <w:color w:val="000000"/>
                <w:sz w:val="28"/>
                <w:szCs w:val="28"/>
                <w:lang w:val="en-US" w:eastAsia="ru-RU"/>
              </w:rPr>
              <w:t>novuo</w:t>
            </w:r>
            <w:proofErr w:type="spellEnd"/>
            <w:r w:rsidRPr="005C5C6B">
              <w:rPr>
                <w:rFonts w:ascii="Times New Roman" w:eastAsia="Calibri" w:hAnsi="Times New Roman" w:cs="Times New Roman"/>
                <w:color w:val="000000"/>
                <w:sz w:val="28"/>
                <w:szCs w:val="28"/>
                <w:lang w:eastAsia="ru-RU"/>
              </w:rPr>
              <w:t>.</w:t>
            </w:r>
            <w:proofErr w:type="spellStart"/>
            <w:r w:rsidRPr="005C5C6B">
              <w:rPr>
                <w:rFonts w:ascii="Times New Roman" w:eastAsia="Calibri" w:hAnsi="Times New Roman" w:cs="Times New Roman"/>
                <w:color w:val="000000"/>
                <w:sz w:val="28"/>
                <w:szCs w:val="28"/>
                <w:lang w:val="en-US" w:eastAsia="ru-RU"/>
              </w:rPr>
              <w:t>ru</w:t>
            </w:r>
            <w:proofErr w:type="spellEnd"/>
            <w:r w:rsidRPr="005C5C6B">
              <w:rPr>
                <w:rFonts w:ascii="Times New Roman" w:eastAsia="Calibri" w:hAnsi="Times New Roman" w:cs="Times New Roman"/>
                <w:color w:val="000000"/>
                <w:sz w:val="28"/>
                <w:szCs w:val="28"/>
                <w:lang w:eastAsia="ru-RU"/>
              </w:rPr>
              <w:t xml:space="preserve"> </w:t>
            </w:r>
          </w:p>
        </w:tc>
      </w:tr>
      <w:tr w:rsidR="00C21E5C" w:rsidRPr="005C5C6B" w:rsidTr="00F95F10">
        <w:trPr>
          <w:trHeight w:val="228"/>
        </w:trPr>
        <w:tc>
          <w:tcPr>
            <w:tcW w:w="6043" w:type="dxa"/>
            <w:hideMark/>
          </w:tcPr>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Учредитель </w:t>
            </w:r>
          </w:p>
        </w:tc>
        <w:tc>
          <w:tcPr>
            <w:tcW w:w="8699" w:type="dxa"/>
            <w:hideMark/>
          </w:tcPr>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Администрации Новоселовского рай2она</w:t>
            </w: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p>
        </w:tc>
      </w:tr>
      <w:tr w:rsidR="00C21E5C" w:rsidRPr="005C5C6B" w:rsidTr="00D5197A">
        <w:trPr>
          <w:trHeight w:val="2739"/>
        </w:trPr>
        <w:tc>
          <w:tcPr>
            <w:tcW w:w="6043" w:type="dxa"/>
            <w:hideMark/>
          </w:tcPr>
          <w:p w:rsidR="00DB06F5"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Руководитель образовательного учреждения </w:t>
            </w:r>
          </w:p>
          <w:p w:rsidR="00DB06F5" w:rsidRPr="005C5C6B" w:rsidRDefault="00DB06F5"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Лицензирование</w:t>
            </w:r>
          </w:p>
          <w:p w:rsidR="00DB06F5" w:rsidRPr="005C5C6B" w:rsidRDefault="00DB06F5"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Аккредитация</w:t>
            </w: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2.3.</w:t>
            </w:r>
            <w:r w:rsidR="000F122C" w:rsidRPr="005C5C6B">
              <w:rPr>
                <w:rFonts w:ascii="Times New Roman" w:eastAsia="Calibri" w:hAnsi="Times New Roman" w:cs="Times New Roman"/>
                <w:color w:val="000000"/>
                <w:sz w:val="28"/>
                <w:szCs w:val="28"/>
                <w:lang w:eastAsia="ru-RU"/>
              </w:rPr>
              <w:t>Х</w:t>
            </w:r>
            <w:r w:rsidRPr="005C5C6B">
              <w:rPr>
                <w:rFonts w:ascii="Times New Roman" w:eastAsia="Calibri" w:hAnsi="Times New Roman" w:cs="Times New Roman"/>
                <w:b/>
                <w:color w:val="000000"/>
                <w:sz w:val="28"/>
                <w:szCs w:val="28"/>
                <w:lang w:eastAsia="ru-RU"/>
              </w:rPr>
              <w:t xml:space="preserve">арактеристика </w:t>
            </w:r>
            <w:r w:rsidR="000F122C" w:rsidRPr="005C5C6B">
              <w:rPr>
                <w:rFonts w:ascii="Times New Roman" w:eastAsia="Calibri" w:hAnsi="Times New Roman" w:cs="Times New Roman"/>
                <w:b/>
                <w:color w:val="000000"/>
                <w:sz w:val="28"/>
                <w:szCs w:val="28"/>
                <w:lang w:eastAsia="ru-RU"/>
              </w:rPr>
              <w:t xml:space="preserve">образовательного учреждения и </w:t>
            </w:r>
            <w:r w:rsidRPr="005C5C6B">
              <w:rPr>
                <w:rFonts w:ascii="Times New Roman" w:eastAsia="Calibri" w:hAnsi="Times New Roman" w:cs="Times New Roman"/>
                <w:b/>
                <w:color w:val="000000"/>
                <w:sz w:val="28"/>
                <w:szCs w:val="28"/>
                <w:lang w:eastAsia="ru-RU"/>
              </w:rPr>
              <w:t>социального окружения школы</w:t>
            </w:r>
          </w:p>
        </w:tc>
        <w:tc>
          <w:tcPr>
            <w:tcW w:w="8699" w:type="dxa"/>
            <w:hideMark/>
          </w:tcPr>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Косырькова Елена  Николаевна </w:t>
            </w:r>
          </w:p>
          <w:p w:rsidR="00DB06F5" w:rsidRPr="005C5C6B" w:rsidRDefault="00DB06F5"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Лицензия №6093-л от 05.10.2011</w:t>
            </w:r>
          </w:p>
          <w:p w:rsidR="00DB06F5" w:rsidRPr="005C5C6B" w:rsidRDefault="00DB06F5"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Свидетельство о государственной аккредитации № </w:t>
            </w:r>
            <w:r w:rsidR="0025725E" w:rsidRPr="005C5C6B">
              <w:rPr>
                <w:rFonts w:ascii="Times New Roman" w:eastAsia="Calibri" w:hAnsi="Times New Roman" w:cs="Times New Roman"/>
                <w:color w:val="000000"/>
                <w:sz w:val="28"/>
                <w:szCs w:val="28"/>
                <w:lang w:eastAsia="ru-RU"/>
              </w:rPr>
              <w:t>1912  от 03.11.2010</w:t>
            </w:r>
          </w:p>
          <w:p w:rsidR="00C21E5C" w:rsidRPr="005C5C6B" w:rsidRDefault="00C21E5C" w:rsidP="000F122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C21E5C" w:rsidRPr="005C5C6B" w:rsidRDefault="00C21E5C" w:rsidP="000F122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C21E5C" w:rsidRPr="005C5C6B" w:rsidRDefault="00C21E5C" w:rsidP="000F122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r>
    </w:tbl>
    <w:p w:rsidR="00C21E5C" w:rsidRPr="005C5C6B" w:rsidRDefault="00C21E5C" w:rsidP="000A2375">
      <w:pPr>
        <w:spacing w:after="0" w:line="240" w:lineRule="auto"/>
        <w:rPr>
          <w:rFonts w:ascii="Times New Roman" w:eastAsia="Calibri" w:hAnsi="Times New Roman" w:cs="Times New Roman"/>
          <w:sz w:val="28"/>
          <w:szCs w:val="28"/>
          <w:lang w:eastAsia="ru-RU"/>
        </w:rPr>
      </w:pPr>
    </w:p>
    <w:p w:rsidR="000F122C" w:rsidRPr="005C5C6B" w:rsidRDefault="000F122C"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Муниципальное бюджетное образовательное учреждение </w:t>
      </w:r>
      <w:proofErr w:type="spellStart"/>
      <w:r w:rsidRPr="005C5C6B">
        <w:rPr>
          <w:rFonts w:ascii="Times New Roman" w:eastAsia="Calibri" w:hAnsi="Times New Roman" w:cs="Times New Roman"/>
          <w:sz w:val="28"/>
          <w:szCs w:val="28"/>
          <w:lang w:eastAsia="ru-RU"/>
        </w:rPr>
        <w:t>Легостаевская</w:t>
      </w:r>
      <w:proofErr w:type="spellEnd"/>
      <w:r w:rsidRPr="005C5C6B">
        <w:rPr>
          <w:rFonts w:ascii="Times New Roman" w:eastAsia="Calibri" w:hAnsi="Times New Roman" w:cs="Times New Roman"/>
          <w:sz w:val="28"/>
          <w:szCs w:val="28"/>
          <w:lang w:eastAsia="ru-RU"/>
        </w:rPr>
        <w:t xml:space="preserve"> </w:t>
      </w:r>
      <w:proofErr w:type="gramStart"/>
      <w:r w:rsidRPr="005C5C6B">
        <w:rPr>
          <w:rFonts w:ascii="Times New Roman" w:eastAsia="Calibri" w:hAnsi="Times New Roman" w:cs="Times New Roman"/>
          <w:sz w:val="28"/>
          <w:szCs w:val="28"/>
          <w:lang w:eastAsia="ru-RU"/>
        </w:rPr>
        <w:t>средняя</w:t>
      </w:r>
      <w:proofErr w:type="gramEnd"/>
      <w:r w:rsidRPr="005C5C6B">
        <w:rPr>
          <w:rFonts w:ascii="Times New Roman" w:eastAsia="Calibri" w:hAnsi="Times New Roman" w:cs="Times New Roman"/>
          <w:sz w:val="28"/>
          <w:szCs w:val="28"/>
          <w:lang w:eastAsia="ru-RU"/>
        </w:rPr>
        <w:t xml:space="preserve"> общеобразовательная </w:t>
      </w:r>
      <w:proofErr w:type="spellStart"/>
      <w:r w:rsidRPr="005C5C6B">
        <w:rPr>
          <w:rFonts w:ascii="Times New Roman" w:eastAsia="Calibri" w:hAnsi="Times New Roman" w:cs="Times New Roman"/>
          <w:sz w:val="28"/>
          <w:szCs w:val="28"/>
          <w:lang w:eastAsia="ru-RU"/>
        </w:rPr>
        <w:t>шкрола</w:t>
      </w:r>
      <w:proofErr w:type="spellEnd"/>
      <w:r w:rsidRPr="005C5C6B">
        <w:rPr>
          <w:rFonts w:ascii="Times New Roman" w:eastAsia="Calibri" w:hAnsi="Times New Roman" w:cs="Times New Roman"/>
          <w:sz w:val="28"/>
          <w:szCs w:val="28"/>
          <w:lang w:eastAsia="ru-RU"/>
        </w:rPr>
        <w:t xml:space="preserve"> №11 им. Р.В.Можнова</w:t>
      </w:r>
    </w:p>
    <w:p w:rsidR="000F122C" w:rsidRPr="005C5C6B" w:rsidRDefault="000F122C"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Юридический адрес: 662443, Красноярский край, </w:t>
      </w:r>
      <w:proofErr w:type="spellStart"/>
      <w:r w:rsidRPr="005C5C6B">
        <w:rPr>
          <w:rFonts w:ascii="Times New Roman" w:eastAsia="Calibri" w:hAnsi="Times New Roman" w:cs="Times New Roman"/>
          <w:sz w:val="28"/>
          <w:szCs w:val="28"/>
          <w:lang w:eastAsia="ru-RU"/>
        </w:rPr>
        <w:t>Новоселовский</w:t>
      </w:r>
      <w:proofErr w:type="spellEnd"/>
      <w:r w:rsidRPr="005C5C6B">
        <w:rPr>
          <w:rFonts w:ascii="Times New Roman" w:eastAsia="Calibri" w:hAnsi="Times New Roman" w:cs="Times New Roman"/>
          <w:sz w:val="28"/>
          <w:szCs w:val="28"/>
          <w:lang w:eastAsia="ru-RU"/>
        </w:rPr>
        <w:t xml:space="preserve"> район, с. Легостаево, ул. </w:t>
      </w:r>
      <w:proofErr w:type="gramStart"/>
      <w:r w:rsidRPr="005C5C6B">
        <w:rPr>
          <w:rFonts w:ascii="Times New Roman" w:eastAsia="Calibri" w:hAnsi="Times New Roman" w:cs="Times New Roman"/>
          <w:sz w:val="28"/>
          <w:szCs w:val="28"/>
          <w:lang w:eastAsia="ru-RU"/>
        </w:rPr>
        <w:t>Школьная</w:t>
      </w:r>
      <w:proofErr w:type="gramEnd"/>
      <w:r w:rsidRPr="005C5C6B">
        <w:rPr>
          <w:rFonts w:ascii="Times New Roman" w:eastAsia="Calibri" w:hAnsi="Times New Roman" w:cs="Times New Roman"/>
          <w:sz w:val="28"/>
          <w:szCs w:val="28"/>
          <w:lang w:eastAsia="ru-RU"/>
        </w:rPr>
        <w:t xml:space="preserve"> 1А</w:t>
      </w:r>
    </w:p>
    <w:p w:rsidR="000F122C" w:rsidRPr="005C5C6B" w:rsidRDefault="000F122C"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Фактический адрес: 662443, Красноярский край, </w:t>
      </w:r>
      <w:proofErr w:type="spellStart"/>
      <w:r w:rsidRPr="005C5C6B">
        <w:rPr>
          <w:rFonts w:ascii="Times New Roman" w:eastAsia="Calibri" w:hAnsi="Times New Roman" w:cs="Times New Roman"/>
          <w:sz w:val="28"/>
          <w:szCs w:val="28"/>
          <w:lang w:eastAsia="ru-RU"/>
        </w:rPr>
        <w:t>Новоселовский</w:t>
      </w:r>
      <w:proofErr w:type="spellEnd"/>
      <w:r w:rsidRPr="005C5C6B">
        <w:rPr>
          <w:rFonts w:ascii="Times New Roman" w:eastAsia="Calibri" w:hAnsi="Times New Roman" w:cs="Times New Roman"/>
          <w:sz w:val="28"/>
          <w:szCs w:val="28"/>
          <w:lang w:eastAsia="ru-RU"/>
        </w:rPr>
        <w:t xml:space="preserve"> район, с. Легостаево, ул. </w:t>
      </w:r>
      <w:proofErr w:type="gramStart"/>
      <w:r w:rsidRPr="005C5C6B">
        <w:rPr>
          <w:rFonts w:ascii="Times New Roman" w:eastAsia="Calibri" w:hAnsi="Times New Roman" w:cs="Times New Roman"/>
          <w:sz w:val="28"/>
          <w:szCs w:val="28"/>
          <w:lang w:eastAsia="ru-RU"/>
        </w:rPr>
        <w:t>Школьная</w:t>
      </w:r>
      <w:proofErr w:type="gramEnd"/>
      <w:r w:rsidRPr="005C5C6B">
        <w:rPr>
          <w:rFonts w:ascii="Times New Roman" w:eastAsia="Calibri" w:hAnsi="Times New Roman" w:cs="Times New Roman"/>
          <w:sz w:val="28"/>
          <w:szCs w:val="28"/>
          <w:lang w:eastAsia="ru-RU"/>
        </w:rPr>
        <w:t xml:space="preserve"> 1А</w:t>
      </w:r>
    </w:p>
    <w:p w:rsidR="000F122C" w:rsidRPr="005C5C6B" w:rsidRDefault="00A016CD" w:rsidP="000A2375">
      <w:pPr>
        <w:spacing w:after="0" w:line="240" w:lineRule="auto"/>
        <w:rPr>
          <w:rFonts w:ascii="Times New Roman" w:eastAsia="Calibri" w:hAnsi="Times New Roman" w:cs="Times New Roman"/>
          <w:sz w:val="28"/>
          <w:szCs w:val="28"/>
          <w:lang w:eastAsia="ru-RU"/>
        </w:rPr>
      </w:pPr>
      <w:r w:rsidRPr="00A016CD">
        <w:rPr>
          <w:rFonts w:ascii="Times New Roman" w:eastAsia="Calibri" w:hAnsi="Times New Roman" w:cs="Times New Roman"/>
          <w:sz w:val="28"/>
          <w:szCs w:val="28"/>
          <w:lang w:eastAsia="ru-RU"/>
        </w:rPr>
        <w:t xml:space="preserve">Школа </w:t>
      </w:r>
      <w:r>
        <w:rPr>
          <w:rFonts w:ascii="Times New Roman" w:eastAsia="Calibri" w:hAnsi="Times New Roman" w:cs="Times New Roman"/>
          <w:sz w:val="28"/>
          <w:szCs w:val="28"/>
          <w:lang w:eastAsia="ru-RU"/>
        </w:rPr>
        <w:t>находится</w:t>
      </w:r>
      <w:r w:rsidRPr="00A016CD">
        <w:rPr>
          <w:rFonts w:ascii="Times New Roman" w:eastAsia="Calibri" w:hAnsi="Times New Roman" w:cs="Times New Roman"/>
          <w:sz w:val="28"/>
          <w:szCs w:val="28"/>
          <w:lang w:eastAsia="ru-RU"/>
        </w:rPr>
        <w:t xml:space="preserve"> в 26 километрах  от районного центра.</w:t>
      </w:r>
    </w:p>
    <w:p w:rsidR="00C21E5C" w:rsidRPr="005C5C6B" w:rsidRDefault="00C21E5C"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МБОУ «Легостаевская СОШ  » расположена в сельской местности, общая численность жителей которой составляет около 700 человек. Из культурных учреждений на территории есть Дом культуры и библиотека. Работа школы </w:t>
      </w:r>
      <w:r w:rsidR="00D5197A">
        <w:rPr>
          <w:rFonts w:ascii="Times New Roman" w:eastAsia="Calibri" w:hAnsi="Times New Roman" w:cs="Times New Roman"/>
          <w:sz w:val="28"/>
          <w:szCs w:val="28"/>
          <w:lang w:eastAsia="ru-RU"/>
        </w:rPr>
        <w:t>тесно переплетается с работой да</w:t>
      </w:r>
      <w:r w:rsidRPr="005C5C6B">
        <w:rPr>
          <w:rFonts w:ascii="Times New Roman" w:eastAsia="Calibri" w:hAnsi="Times New Roman" w:cs="Times New Roman"/>
          <w:sz w:val="28"/>
          <w:szCs w:val="28"/>
          <w:lang w:eastAsia="ru-RU"/>
        </w:rPr>
        <w:t>нных учреждений, и закреплена  утвержденной межведомственной программой.</w:t>
      </w:r>
    </w:p>
    <w:p w:rsidR="00D5197A" w:rsidRDefault="00D5197A" w:rsidP="00940030">
      <w:pPr>
        <w:rPr>
          <w:rFonts w:ascii="Times New Roman" w:eastAsia="Times New Roman" w:hAnsi="Times New Roman" w:cs="Times New Roman"/>
          <w:b/>
          <w:sz w:val="28"/>
          <w:szCs w:val="28"/>
          <w:lang w:eastAsia="ru-RU"/>
        </w:rPr>
      </w:pPr>
    </w:p>
    <w:p w:rsidR="00D5197A" w:rsidRDefault="00D5197A" w:rsidP="00940030">
      <w:pPr>
        <w:rPr>
          <w:rFonts w:ascii="Times New Roman" w:eastAsia="Times New Roman" w:hAnsi="Times New Roman" w:cs="Times New Roman"/>
          <w:b/>
          <w:sz w:val="28"/>
          <w:szCs w:val="28"/>
          <w:lang w:eastAsia="ru-RU"/>
        </w:rPr>
      </w:pPr>
    </w:p>
    <w:p w:rsidR="0063156A" w:rsidRPr="005C5C6B" w:rsidRDefault="0063156A" w:rsidP="00940030">
      <w:pPr>
        <w:rPr>
          <w:rFonts w:ascii="Times New Roman" w:eastAsia="Times New Roman" w:hAnsi="Times New Roman" w:cs="Times New Roman"/>
          <w:b/>
          <w:sz w:val="28"/>
          <w:szCs w:val="28"/>
          <w:lang w:eastAsia="ru-RU"/>
        </w:rPr>
      </w:pPr>
      <w:r w:rsidRPr="005C5C6B">
        <w:rPr>
          <w:rFonts w:ascii="Times New Roman" w:eastAsia="Times New Roman" w:hAnsi="Times New Roman" w:cs="Times New Roman"/>
          <w:b/>
          <w:sz w:val="28"/>
          <w:szCs w:val="28"/>
          <w:lang w:eastAsia="ru-RU"/>
        </w:rPr>
        <w:lastRenderedPageBreak/>
        <w:t>3.1.Реализуемые образовательные программы</w:t>
      </w:r>
    </w:p>
    <w:p w:rsidR="00940030" w:rsidRPr="005C5C6B" w:rsidRDefault="0063156A"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Н</w:t>
      </w:r>
      <w:r w:rsidR="00940030" w:rsidRPr="005C5C6B">
        <w:rPr>
          <w:rFonts w:ascii="Times New Roman" w:eastAsia="Times New Roman" w:hAnsi="Times New Roman" w:cs="Times New Roman"/>
          <w:sz w:val="28"/>
          <w:szCs w:val="28"/>
          <w:lang w:eastAsia="ru-RU"/>
        </w:rPr>
        <w:t>а основании лицензии школа осуществляет образовательный  процесс в соответствии с уровнями образования и образовательных программ:</w:t>
      </w:r>
    </w:p>
    <w:tbl>
      <w:tblPr>
        <w:tblW w:w="15398" w:type="dxa"/>
        <w:tblBorders>
          <w:top w:val="single" w:sz="6" w:space="0" w:color="000000"/>
          <w:left w:val="single" w:sz="6" w:space="0" w:color="000000"/>
          <w:bottom w:val="single" w:sz="6" w:space="0" w:color="000000"/>
          <w:right w:val="single" w:sz="6" w:space="0" w:color="000000"/>
        </w:tblBorders>
        <w:tblLayout w:type="fixed"/>
        <w:tblLook w:val="04A0"/>
      </w:tblPr>
      <w:tblGrid>
        <w:gridCol w:w="520"/>
        <w:gridCol w:w="10850"/>
        <w:gridCol w:w="1966"/>
        <w:gridCol w:w="2062"/>
      </w:tblGrid>
      <w:tr w:rsidR="00940030" w:rsidRPr="005C5C6B" w:rsidTr="00940030">
        <w:trPr>
          <w:trHeight w:val="1137"/>
        </w:trPr>
        <w:tc>
          <w:tcPr>
            <w:tcW w:w="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b/>
                <w:bCs/>
                <w:sz w:val="28"/>
                <w:szCs w:val="28"/>
                <w:lang w:eastAsia="ru-RU"/>
              </w:rPr>
              <w:t xml:space="preserve">№ </w:t>
            </w:r>
            <w:proofErr w:type="gramStart"/>
            <w:r w:rsidRPr="005C5C6B">
              <w:rPr>
                <w:rFonts w:ascii="Times New Roman" w:eastAsia="Times New Roman" w:hAnsi="Times New Roman" w:cs="Times New Roman"/>
                <w:b/>
                <w:bCs/>
                <w:sz w:val="28"/>
                <w:szCs w:val="28"/>
                <w:lang w:eastAsia="ru-RU"/>
              </w:rPr>
              <w:t>п</w:t>
            </w:r>
            <w:proofErr w:type="gramEnd"/>
            <w:r w:rsidRPr="005C5C6B">
              <w:rPr>
                <w:rFonts w:ascii="Times New Roman" w:eastAsia="Times New Roman" w:hAnsi="Times New Roman" w:cs="Times New Roman"/>
                <w:b/>
                <w:bCs/>
                <w:sz w:val="28"/>
                <w:szCs w:val="28"/>
                <w:lang w:eastAsia="ru-RU"/>
              </w:rPr>
              <w:t>/п</w:t>
            </w:r>
          </w:p>
        </w:tc>
        <w:tc>
          <w:tcPr>
            <w:tcW w:w="10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b/>
                <w:bCs/>
                <w:sz w:val="28"/>
                <w:szCs w:val="28"/>
                <w:lang w:eastAsia="ru-RU"/>
              </w:rPr>
              <w:t>Уровень реализуемых программ</w:t>
            </w:r>
          </w:p>
        </w:tc>
        <w:tc>
          <w:tcPr>
            <w:tcW w:w="19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0030" w:rsidRPr="005C5C6B" w:rsidRDefault="00940030" w:rsidP="00940030">
            <w:pPr>
              <w:spacing w:after="0" w:line="240" w:lineRule="auto"/>
              <w:jc w:val="both"/>
              <w:rPr>
                <w:rFonts w:ascii="Times New Roman" w:eastAsia="Times New Roman" w:hAnsi="Times New Roman" w:cs="Times New Roman"/>
                <w:b/>
                <w:bCs/>
                <w:sz w:val="28"/>
                <w:szCs w:val="28"/>
                <w:lang w:eastAsia="ru-RU"/>
              </w:rPr>
            </w:pPr>
            <w:r w:rsidRPr="005C5C6B">
              <w:rPr>
                <w:rFonts w:ascii="Times New Roman" w:eastAsia="Times New Roman" w:hAnsi="Times New Roman" w:cs="Times New Roman"/>
                <w:b/>
                <w:bCs/>
                <w:sz w:val="28"/>
                <w:szCs w:val="28"/>
                <w:lang w:eastAsia="ru-RU"/>
              </w:rPr>
              <w:t>Вид образовательной программы</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b/>
                <w:bCs/>
                <w:sz w:val="28"/>
                <w:szCs w:val="28"/>
                <w:lang w:eastAsia="ru-RU"/>
              </w:rPr>
              <w:t>Нормативный срок освоения</w:t>
            </w:r>
          </w:p>
        </w:tc>
      </w:tr>
      <w:tr w:rsidR="00940030" w:rsidRPr="005C5C6B" w:rsidTr="00940030">
        <w:trPr>
          <w:trHeight w:val="289"/>
        </w:trPr>
        <w:tc>
          <w:tcPr>
            <w:tcW w:w="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w:t>
            </w:r>
          </w:p>
        </w:tc>
        <w:tc>
          <w:tcPr>
            <w:tcW w:w="10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Программа начального общего образования </w:t>
            </w:r>
          </w:p>
        </w:tc>
        <w:tc>
          <w:tcPr>
            <w:tcW w:w="19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основная</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 года</w:t>
            </w:r>
          </w:p>
        </w:tc>
      </w:tr>
      <w:tr w:rsidR="00940030" w:rsidRPr="005C5C6B" w:rsidTr="00940030">
        <w:trPr>
          <w:trHeight w:val="289"/>
        </w:trPr>
        <w:tc>
          <w:tcPr>
            <w:tcW w:w="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w:t>
            </w:r>
          </w:p>
        </w:tc>
        <w:tc>
          <w:tcPr>
            <w:tcW w:w="10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Программа основного общего образования </w:t>
            </w:r>
          </w:p>
        </w:tc>
        <w:tc>
          <w:tcPr>
            <w:tcW w:w="19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основная</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5 лет</w:t>
            </w:r>
          </w:p>
        </w:tc>
      </w:tr>
      <w:tr w:rsidR="00940030" w:rsidRPr="005C5C6B" w:rsidTr="00940030">
        <w:trPr>
          <w:trHeight w:val="289"/>
        </w:trPr>
        <w:tc>
          <w:tcPr>
            <w:tcW w:w="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w:t>
            </w:r>
          </w:p>
        </w:tc>
        <w:tc>
          <w:tcPr>
            <w:tcW w:w="10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Программа среднего (полного) общего образования</w:t>
            </w:r>
          </w:p>
        </w:tc>
        <w:tc>
          <w:tcPr>
            <w:tcW w:w="19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основная</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 года</w:t>
            </w:r>
          </w:p>
        </w:tc>
      </w:tr>
      <w:tr w:rsidR="00940030" w:rsidRPr="005C5C6B" w:rsidTr="00940030">
        <w:trPr>
          <w:trHeight w:val="864"/>
        </w:trPr>
        <w:tc>
          <w:tcPr>
            <w:tcW w:w="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w:t>
            </w:r>
          </w:p>
        </w:tc>
        <w:tc>
          <w:tcPr>
            <w:tcW w:w="10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Программа специальных (коррекционных) образовательных учреждений VIII вида для обучающихся, воспитанников с ограниченными возможностями здоровья </w:t>
            </w:r>
          </w:p>
        </w:tc>
        <w:tc>
          <w:tcPr>
            <w:tcW w:w="19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основная</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9 лет</w:t>
            </w:r>
          </w:p>
        </w:tc>
      </w:tr>
      <w:tr w:rsidR="00940030" w:rsidRPr="005C5C6B" w:rsidTr="00940030">
        <w:trPr>
          <w:trHeight w:val="561"/>
        </w:trPr>
        <w:tc>
          <w:tcPr>
            <w:tcW w:w="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5.</w:t>
            </w:r>
          </w:p>
        </w:tc>
        <w:tc>
          <w:tcPr>
            <w:tcW w:w="10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Программа художественно-эстетической направленности: «Умелые ручки»</w:t>
            </w:r>
          </w:p>
        </w:tc>
        <w:tc>
          <w:tcPr>
            <w:tcW w:w="19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дополнительные </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 2 года</w:t>
            </w:r>
          </w:p>
        </w:tc>
      </w:tr>
      <w:tr w:rsidR="00940030" w:rsidRPr="005C5C6B" w:rsidTr="00940030">
        <w:trPr>
          <w:trHeight w:val="576"/>
        </w:trPr>
        <w:tc>
          <w:tcPr>
            <w:tcW w:w="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6.</w:t>
            </w:r>
          </w:p>
        </w:tc>
        <w:tc>
          <w:tcPr>
            <w:tcW w:w="10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Программы физкультурно-спортивной направленности:</w:t>
            </w:r>
          </w:p>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«Спортивные игры»</w:t>
            </w:r>
          </w:p>
        </w:tc>
        <w:tc>
          <w:tcPr>
            <w:tcW w:w="19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дополнительные</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0030" w:rsidRPr="005C5C6B" w:rsidRDefault="00940030" w:rsidP="00940030">
            <w:pPr>
              <w:spacing w:after="0" w:line="240" w:lineRule="auto"/>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 года</w:t>
            </w:r>
          </w:p>
        </w:tc>
      </w:tr>
    </w:tbl>
    <w:p w:rsidR="00940030" w:rsidRPr="005C5C6B" w:rsidRDefault="00940030" w:rsidP="00940030">
      <w:pPr>
        <w:rPr>
          <w:rFonts w:ascii="Times New Roman" w:eastAsia="Times New Roman" w:hAnsi="Times New Roman" w:cs="Times New Roman"/>
          <w:sz w:val="28"/>
          <w:szCs w:val="28"/>
          <w:lang w:eastAsia="ru-RU"/>
        </w:rPr>
      </w:pPr>
    </w:p>
    <w:p w:rsidR="00940030" w:rsidRPr="005C5C6B" w:rsidRDefault="0063156A"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b/>
          <w:sz w:val="28"/>
          <w:szCs w:val="28"/>
          <w:lang w:eastAsia="ru-RU"/>
        </w:rPr>
        <w:t>3.2. М</w:t>
      </w:r>
      <w:r w:rsidR="00940030" w:rsidRPr="005C5C6B">
        <w:rPr>
          <w:rFonts w:ascii="Times New Roman" w:eastAsia="Times New Roman" w:hAnsi="Times New Roman" w:cs="Times New Roman"/>
          <w:b/>
          <w:sz w:val="28"/>
          <w:szCs w:val="28"/>
          <w:lang w:eastAsia="ru-RU"/>
        </w:rPr>
        <w:t>атериально-техническая база</w:t>
      </w:r>
      <w:r w:rsidR="00940030" w:rsidRPr="005C5C6B">
        <w:rPr>
          <w:rFonts w:ascii="Times New Roman" w:eastAsia="Times New Roman" w:hAnsi="Times New Roman" w:cs="Times New Roman"/>
          <w:sz w:val="28"/>
          <w:szCs w:val="28"/>
          <w:lang w:eastAsia="ru-RU"/>
        </w:rPr>
        <w:t>:</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-Территория-17371 кв.м.</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здание-1</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roofErr w:type="gramStart"/>
      <w:r w:rsidRPr="005C5C6B">
        <w:rPr>
          <w:rFonts w:ascii="Times New Roman" w:eastAsia="Times New Roman" w:hAnsi="Times New Roman" w:cs="Times New Roman"/>
          <w:sz w:val="28"/>
          <w:szCs w:val="28"/>
          <w:lang w:eastAsia="ru-RU"/>
        </w:rPr>
        <w:t>учебных</w:t>
      </w:r>
      <w:proofErr w:type="gramEnd"/>
      <w:r w:rsidRPr="005C5C6B">
        <w:rPr>
          <w:rFonts w:ascii="Times New Roman" w:eastAsia="Times New Roman" w:hAnsi="Times New Roman" w:cs="Times New Roman"/>
          <w:sz w:val="28"/>
          <w:szCs w:val="28"/>
          <w:lang w:eastAsia="ru-RU"/>
        </w:rPr>
        <w:t xml:space="preserve"> кабинетов-10 (Все кабинета оснащены компьютерами и принтерами)</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lastRenderedPageBreak/>
        <w:t>-Кабинетов  начальных классов-4 (Все кабинета оснащены компьютерами, принтерами, проекторами, интерактивными досками</w:t>
      </w:r>
      <w:proofErr w:type="gramStart"/>
      <w:r w:rsidRPr="005C5C6B">
        <w:rPr>
          <w:rFonts w:ascii="Times New Roman" w:eastAsia="Times New Roman" w:hAnsi="Times New Roman" w:cs="Times New Roman"/>
          <w:sz w:val="28"/>
          <w:szCs w:val="28"/>
          <w:lang w:eastAsia="ru-RU"/>
        </w:rPr>
        <w:t xml:space="preserve"> ,</w:t>
      </w:r>
      <w:proofErr w:type="gramEnd"/>
      <w:r w:rsidRPr="005C5C6B">
        <w:rPr>
          <w:rFonts w:ascii="Times New Roman" w:eastAsia="Times New Roman" w:hAnsi="Times New Roman" w:cs="Times New Roman"/>
          <w:sz w:val="28"/>
          <w:szCs w:val="28"/>
          <w:lang w:eastAsia="ru-RU"/>
        </w:rPr>
        <w:t xml:space="preserve"> выходом в Интернет)</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-Лаборатории-2(химия, физика  </w:t>
      </w:r>
      <w:proofErr w:type="gramStart"/>
      <w:r w:rsidRPr="005C5C6B">
        <w:rPr>
          <w:rFonts w:ascii="Times New Roman" w:eastAsia="Times New Roman" w:hAnsi="Times New Roman" w:cs="Times New Roman"/>
          <w:sz w:val="28"/>
          <w:szCs w:val="28"/>
          <w:lang w:eastAsia="ru-RU"/>
        </w:rPr>
        <w:t>оснащены</w:t>
      </w:r>
      <w:proofErr w:type="gramEnd"/>
      <w:r w:rsidRPr="005C5C6B">
        <w:rPr>
          <w:rFonts w:ascii="Times New Roman" w:eastAsia="Times New Roman" w:hAnsi="Times New Roman" w:cs="Times New Roman"/>
          <w:sz w:val="28"/>
          <w:szCs w:val="28"/>
          <w:lang w:eastAsia="ru-RU"/>
        </w:rPr>
        <w:t xml:space="preserve"> на 97%)</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Мастерских-1(для мальчиков, оснащенность на 90%)</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-Кабинет СБО, -1 (для  девочек, оснащен на 90%)</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-Столовая-1 </w:t>
      </w:r>
      <w:proofErr w:type="gramStart"/>
      <w:r w:rsidRPr="005C5C6B">
        <w:rPr>
          <w:rFonts w:ascii="Times New Roman" w:eastAsia="Times New Roman" w:hAnsi="Times New Roman" w:cs="Times New Roman"/>
          <w:sz w:val="28"/>
          <w:szCs w:val="28"/>
          <w:lang w:eastAsia="ru-RU"/>
        </w:rPr>
        <w:t xml:space="preserve">( </w:t>
      </w:r>
      <w:proofErr w:type="gramEnd"/>
      <w:r w:rsidRPr="005C5C6B">
        <w:rPr>
          <w:rFonts w:ascii="Times New Roman" w:eastAsia="Times New Roman" w:hAnsi="Times New Roman" w:cs="Times New Roman"/>
          <w:sz w:val="28"/>
          <w:szCs w:val="28"/>
          <w:lang w:eastAsia="ru-RU"/>
        </w:rPr>
        <w:t>42 посадочных места)</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-Библиотека -1</w:t>
      </w:r>
      <w:proofErr w:type="gramStart"/>
      <w:r w:rsidRPr="005C5C6B">
        <w:rPr>
          <w:rFonts w:ascii="Times New Roman" w:eastAsia="Times New Roman" w:hAnsi="Times New Roman" w:cs="Times New Roman"/>
          <w:sz w:val="28"/>
          <w:szCs w:val="28"/>
          <w:lang w:eastAsia="ru-RU"/>
        </w:rPr>
        <w:t xml:space="preserve">( </w:t>
      </w:r>
      <w:proofErr w:type="gramEnd"/>
      <w:r w:rsidRPr="005C5C6B">
        <w:rPr>
          <w:rFonts w:ascii="Times New Roman" w:eastAsia="Times New Roman" w:hAnsi="Times New Roman" w:cs="Times New Roman"/>
          <w:sz w:val="28"/>
          <w:szCs w:val="28"/>
          <w:lang w:eastAsia="ru-RU"/>
        </w:rPr>
        <w:t xml:space="preserve">читальный зал на 10 читальных мест,1  компьютер, подключен к сети Интернет  2компьютера для работы, принтер ; общий фонд </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500 экземпляров, в том числе художественной литературы  2020 экз., школьных учебников 2500 экз.,  печатных документов 30 ,   </w:t>
      </w:r>
      <w:proofErr w:type="spellStart"/>
      <w:r w:rsidRPr="005C5C6B">
        <w:rPr>
          <w:rFonts w:ascii="Times New Roman" w:eastAsia="Times New Roman" w:hAnsi="Times New Roman" w:cs="Times New Roman"/>
          <w:sz w:val="28"/>
          <w:szCs w:val="28"/>
          <w:lang w:eastAsia="ru-RU"/>
        </w:rPr>
        <w:t>медиатека</w:t>
      </w:r>
      <w:proofErr w:type="spellEnd"/>
      <w:r w:rsidRPr="005C5C6B">
        <w:rPr>
          <w:rFonts w:ascii="Times New Roman" w:eastAsia="Times New Roman" w:hAnsi="Times New Roman" w:cs="Times New Roman"/>
          <w:sz w:val="28"/>
          <w:szCs w:val="28"/>
          <w:lang w:eastAsia="ru-RU"/>
        </w:rPr>
        <w:t xml:space="preserve"> содержит 131 диск</w:t>
      </w:r>
      <w:proofErr w:type="gramStart"/>
      <w:r w:rsidRPr="005C5C6B">
        <w:rPr>
          <w:rFonts w:ascii="Times New Roman" w:eastAsia="Times New Roman" w:hAnsi="Times New Roman" w:cs="Times New Roman"/>
          <w:sz w:val="28"/>
          <w:szCs w:val="28"/>
          <w:lang w:eastAsia="ru-RU"/>
        </w:rPr>
        <w:t xml:space="preserve">  )</w:t>
      </w:r>
      <w:proofErr w:type="gramEnd"/>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-класс информатики-1(5 компьютеров, подключенных   к сети Интернет и локальной сети ОУ)</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roofErr w:type="gramStart"/>
      <w:r w:rsidRPr="005C5C6B">
        <w:rPr>
          <w:rFonts w:ascii="Times New Roman" w:eastAsia="Times New Roman" w:hAnsi="Times New Roman" w:cs="Times New Roman"/>
          <w:sz w:val="28"/>
          <w:szCs w:val="28"/>
          <w:lang w:eastAsia="ru-RU"/>
        </w:rPr>
        <w:t>Спортивный</w:t>
      </w:r>
      <w:proofErr w:type="gramEnd"/>
      <w:r w:rsidRPr="005C5C6B">
        <w:rPr>
          <w:rFonts w:ascii="Times New Roman" w:eastAsia="Times New Roman" w:hAnsi="Times New Roman" w:cs="Times New Roman"/>
          <w:sz w:val="28"/>
          <w:szCs w:val="28"/>
          <w:lang w:eastAsia="ru-RU"/>
        </w:rPr>
        <w:t xml:space="preserve"> зал-1-общая площадь 148.0 кв.м.</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-спортивная площадка -1</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-Огород-1 (5 соток)</w:t>
      </w:r>
    </w:p>
    <w:p w:rsidR="00940030" w:rsidRPr="005C5C6B" w:rsidRDefault="00940030" w:rsidP="00940030">
      <w:pPr>
        <w:rPr>
          <w:rFonts w:ascii="Times New Roman" w:eastAsia="Times New Roman" w:hAnsi="Times New Roman" w:cs="Times New Roman"/>
          <w:b/>
          <w:sz w:val="28"/>
          <w:szCs w:val="28"/>
          <w:lang w:eastAsia="ru-RU"/>
        </w:rPr>
      </w:pPr>
      <w:r w:rsidRPr="005C5C6B">
        <w:rPr>
          <w:rFonts w:ascii="Times New Roman" w:eastAsia="Times New Roman" w:hAnsi="Times New Roman" w:cs="Times New Roman"/>
          <w:b/>
          <w:sz w:val="28"/>
          <w:szCs w:val="28"/>
          <w:lang w:eastAsia="ru-RU"/>
        </w:rPr>
        <w:t xml:space="preserve">Обеспеченность образовательного процесса учебно-методическими, техническими и наглядными средствами обучения: </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Начальная школа – 100%</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lastRenderedPageBreak/>
        <w:t>Основная школа- 97%</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Старшая школа- 97%</w:t>
      </w:r>
    </w:p>
    <w:p w:rsidR="00940030" w:rsidRPr="005C5C6B" w:rsidRDefault="00940030" w:rsidP="00940030">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Спортивный зал- 100%</w:t>
      </w:r>
    </w:p>
    <w:p w:rsidR="00940030" w:rsidRPr="005C5C6B" w:rsidRDefault="00940030" w:rsidP="00442EEF">
      <w:pPr>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Школа обеспечена учебными пособиями, художественной и научн</w:t>
      </w:r>
      <w:proofErr w:type="gramStart"/>
      <w:r w:rsidRPr="005C5C6B">
        <w:rPr>
          <w:rFonts w:ascii="Times New Roman" w:eastAsia="Times New Roman" w:hAnsi="Times New Roman" w:cs="Times New Roman"/>
          <w:sz w:val="28"/>
          <w:szCs w:val="28"/>
          <w:lang w:eastAsia="ru-RU"/>
        </w:rPr>
        <w:t>о-</w:t>
      </w:r>
      <w:proofErr w:type="gramEnd"/>
      <w:r w:rsidRPr="005C5C6B">
        <w:rPr>
          <w:rFonts w:ascii="Times New Roman" w:eastAsia="Times New Roman" w:hAnsi="Times New Roman" w:cs="Times New Roman"/>
          <w:sz w:val="28"/>
          <w:szCs w:val="28"/>
          <w:lang w:eastAsia="ru-RU"/>
        </w:rPr>
        <w:t xml:space="preserve"> познавательной литературой. Библиотека в школе работает в полном контакте с методическими объединениями и каждым учителем в отдельности. Формирование фонда учебной литературы проходит  за счет районного обменного фонда, имеющихся учебников в библиотеке школы, закупа недостающих учебников за счет сре</w:t>
      </w:r>
      <w:proofErr w:type="gramStart"/>
      <w:r w:rsidRPr="005C5C6B">
        <w:rPr>
          <w:rFonts w:ascii="Times New Roman" w:eastAsia="Times New Roman" w:hAnsi="Times New Roman" w:cs="Times New Roman"/>
          <w:sz w:val="28"/>
          <w:szCs w:val="28"/>
          <w:lang w:eastAsia="ru-RU"/>
        </w:rPr>
        <w:t>дств  кр</w:t>
      </w:r>
      <w:proofErr w:type="gramEnd"/>
      <w:r w:rsidRPr="005C5C6B">
        <w:rPr>
          <w:rFonts w:ascii="Times New Roman" w:eastAsia="Times New Roman" w:hAnsi="Times New Roman" w:cs="Times New Roman"/>
          <w:sz w:val="28"/>
          <w:szCs w:val="28"/>
          <w:lang w:eastAsia="ru-RU"/>
        </w:rPr>
        <w:t>аевой субвенции и средств экономии. Учащиеся всех категорий обеспечены учебниками на 100%</w:t>
      </w:r>
    </w:p>
    <w:p w:rsidR="00940030" w:rsidRPr="005C5C6B" w:rsidRDefault="0063156A" w:rsidP="00940030">
      <w:pPr>
        <w:rPr>
          <w:rFonts w:ascii="Times New Roman" w:eastAsia="Times New Roman" w:hAnsi="Times New Roman" w:cs="Times New Roman"/>
          <w:b/>
          <w:sz w:val="28"/>
          <w:szCs w:val="28"/>
          <w:lang w:eastAsia="ru-RU"/>
        </w:rPr>
      </w:pPr>
      <w:r w:rsidRPr="005C5C6B">
        <w:rPr>
          <w:rFonts w:ascii="Times New Roman" w:eastAsia="Times New Roman" w:hAnsi="Times New Roman" w:cs="Times New Roman"/>
          <w:b/>
          <w:sz w:val="28"/>
          <w:szCs w:val="28"/>
          <w:lang w:eastAsia="ru-RU"/>
        </w:rPr>
        <w:t>3.3.</w:t>
      </w:r>
      <w:r w:rsidRPr="005C5C6B">
        <w:rPr>
          <w:b/>
          <w:sz w:val="28"/>
          <w:szCs w:val="28"/>
        </w:rPr>
        <w:t xml:space="preserve"> </w:t>
      </w:r>
      <w:r w:rsidRPr="005C5C6B">
        <w:rPr>
          <w:rFonts w:ascii="Times New Roman" w:eastAsia="Times New Roman" w:hAnsi="Times New Roman" w:cs="Times New Roman"/>
          <w:b/>
          <w:sz w:val="28"/>
          <w:szCs w:val="28"/>
          <w:lang w:eastAsia="ru-RU"/>
        </w:rPr>
        <w:t>Социальный паспорт школы:</w:t>
      </w:r>
    </w:p>
    <w:tbl>
      <w:tblPr>
        <w:tblStyle w:val="13"/>
        <w:tblW w:w="0" w:type="auto"/>
        <w:tblLook w:val="04A0"/>
      </w:tblPr>
      <w:tblGrid>
        <w:gridCol w:w="3190"/>
        <w:gridCol w:w="3190"/>
        <w:gridCol w:w="3191"/>
      </w:tblGrid>
      <w:tr w:rsidR="00940030" w:rsidRPr="005C5C6B" w:rsidTr="00940030">
        <w:tc>
          <w:tcPr>
            <w:tcW w:w="319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Учебный год</w:t>
            </w:r>
          </w:p>
        </w:tc>
        <w:tc>
          <w:tcPr>
            <w:tcW w:w="319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Количество классов</w:t>
            </w:r>
          </w:p>
        </w:tc>
        <w:tc>
          <w:tcPr>
            <w:tcW w:w="3191"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Количество учащихся на начало года</w:t>
            </w:r>
          </w:p>
        </w:tc>
      </w:tr>
      <w:tr w:rsidR="00940030" w:rsidRPr="005C5C6B" w:rsidTr="00940030">
        <w:tc>
          <w:tcPr>
            <w:tcW w:w="319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2012-2013</w:t>
            </w:r>
          </w:p>
        </w:tc>
        <w:tc>
          <w:tcPr>
            <w:tcW w:w="319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11</w:t>
            </w:r>
          </w:p>
        </w:tc>
        <w:tc>
          <w:tcPr>
            <w:tcW w:w="3191"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76 +12 коррекционные классы</w:t>
            </w:r>
          </w:p>
        </w:tc>
      </w:tr>
      <w:tr w:rsidR="00940030" w:rsidRPr="005C5C6B" w:rsidTr="00940030">
        <w:tc>
          <w:tcPr>
            <w:tcW w:w="319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2013-2014</w:t>
            </w:r>
          </w:p>
        </w:tc>
        <w:tc>
          <w:tcPr>
            <w:tcW w:w="319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11</w:t>
            </w:r>
          </w:p>
        </w:tc>
        <w:tc>
          <w:tcPr>
            <w:tcW w:w="3191"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74+15 коррекционные классы</w:t>
            </w:r>
          </w:p>
        </w:tc>
      </w:tr>
      <w:tr w:rsidR="00940030" w:rsidRPr="005C5C6B" w:rsidTr="00940030">
        <w:tc>
          <w:tcPr>
            <w:tcW w:w="319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2014-2015</w:t>
            </w:r>
          </w:p>
        </w:tc>
        <w:tc>
          <w:tcPr>
            <w:tcW w:w="319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11</w:t>
            </w:r>
          </w:p>
        </w:tc>
        <w:tc>
          <w:tcPr>
            <w:tcW w:w="3191"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81+17 коррекционные классы</w:t>
            </w:r>
          </w:p>
        </w:tc>
      </w:tr>
      <w:tr w:rsidR="00940030" w:rsidRPr="005C5C6B" w:rsidTr="00940030">
        <w:tc>
          <w:tcPr>
            <w:tcW w:w="319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Проектная мощность</w:t>
            </w:r>
          </w:p>
        </w:tc>
        <w:tc>
          <w:tcPr>
            <w:tcW w:w="3190" w:type="dxa"/>
          </w:tcPr>
          <w:p w:rsidR="00940030" w:rsidRPr="005C5C6B" w:rsidRDefault="00940030" w:rsidP="00940030">
            <w:pPr>
              <w:rPr>
                <w:rFonts w:ascii="Times New Roman" w:hAnsi="Times New Roman" w:cs="Times New Roman"/>
                <w:sz w:val="28"/>
                <w:szCs w:val="28"/>
              </w:rPr>
            </w:pPr>
          </w:p>
        </w:tc>
        <w:tc>
          <w:tcPr>
            <w:tcW w:w="3191"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192</w:t>
            </w:r>
          </w:p>
        </w:tc>
      </w:tr>
    </w:tbl>
    <w:p w:rsidR="00940030" w:rsidRPr="005C5C6B" w:rsidRDefault="00940030" w:rsidP="00442EEF">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Анализ данных позволяет сделать вывод, что контингент обучающихся стабилен. Наблюдается повышение количества </w:t>
      </w:r>
      <w:proofErr w:type="gramStart"/>
      <w:r w:rsidRPr="005C5C6B">
        <w:rPr>
          <w:rFonts w:ascii="Times New Roman" w:eastAsia="Times New Roman" w:hAnsi="Times New Roman" w:cs="Times New Roman"/>
          <w:sz w:val="28"/>
          <w:szCs w:val="28"/>
          <w:lang w:eastAsia="ru-RU"/>
        </w:rPr>
        <w:t>обучающихся</w:t>
      </w:r>
      <w:proofErr w:type="gramEnd"/>
      <w:r w:rsidRPr="005C5C6B">
        <w:rPr>
          <w:rFonts w:ascii="Times New Roman" w:eastAsia="Times New Roman" w:hAnsi="Times New Roman" w:cs="Times New Roman"/>
          <w:sz w:val="28"/>
          <w:szCs w:val="28"/>
          <w:lang w:eastAsia="ru-RU"/>
        </w:rPr>
        <w:t xml:space="preserve">. </w:t>
      </w:r>
    </w:p>
    <w:p w:rsidR="00940030" w:rsidRPr="005C5C6B" w:rsidRDefault="00940030" w:rsidP="00442EEF">
      <w:pP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Контингент </w:t>
      </w:r>
      <w:proofErr w:type="gramStart"/>
      <w:r w:rsidRPr="005C5C6B">
        <w:rPr>
          <w:rFonts w:ascii="Times New Roman" w:eastAsia="Times New Roman" w:hAnsi="Times New Roman" w:cs="Times New Roman"/>
          <w:sz w:val="28"/>
          <w:szCs w:val="28"/>
          <w:lang w:eastAsia="ru-RU"/>
        </w:rPr>
        <w:t>обучающихся</w:t>
      </w:r>
      <w:proofErr w:type="gramEnd"/>
      <w:r w:rsidRPr="005C5C6B">
        <w:rPr>
          <w:rFonts w:ascii="Times New Roman" w:eastAsia="Times New Roman" w:hAnsi="Times New Roman" w:cs="Times New Roman"/>
          <w:sz w:val="28"/>
          <w:szCs w:val="28"/>
          <w:lang w:eastAsia="ru-RU"/>
        </w:rPr>
        <w:t xml:space="preserve"> нашей школы разнороден. Социальная диагностика показала различные  уровни личностного развития детей в ОУ: от детей с высоким уровнем развития, обладающих интеллектуальными, музыкальными, </w:t>
      </w:r>
      <w:r w:rsidRPr="005C5C6B">
        <w:rPr>
          <w:rFonts w:ascii="Times New Roman" w:eastAsia="Times New Roman" w:hAnsi="Times New Roman" w:cs="Times New Roman"/>
          <w:sz w:val="28"/>
          <w:szCs w:val="28"/>
          <w:lang w:eastAsia="ru-RU"/>
        </w:rPr>
        <w:lastRenderedPageBreak/>
        <w:t xml:space="preserve">художественными, спортивными способностями до детей с ослабленным умственным развитием. Разнородность контингента </w:t>
      </w:r>
      <w:proofErr w:type="gramStart"/>
      <w:r w:rsidRPr="005C5C6B">
        <w:rPr>
          <w:rFonts w:ascii="Times New Roman" w:eastAsia="Times New Roman" w:hAnsi="Times New Roman" w:cs="Times New Roman"/>
          <w:sz w:val="28"/>
          <w:szCs w:val="28"/>
          <w:lang w:eastAsia="ru-RU"/>
        </w:rPr>
        <w:t>обучающихся</w:t>
      </w:r>
      <w:proofErr w:type="gramEnd"/>
      <w:r w:rsidRPr="005C5C6B">
        <w:rPr>
          <w:rFonts w:ascii="Times New Roman" w:eastAsia="Times New Roman" w:hAnsi="Times New Roman" w:cs="Times New Roman"/>
          <w:sz w:val="28"/>
          <w:szCs w:val="28"/>
          <w:lang w:eastAsia="ru-RU"/>
        </w:rPr>
        <w:t xml:space="preserve"> подтверждает таблица.</w:t>
      </w:r>
    </w:p>
    <w:tbl>
      <w:tblPr>
        <w:tblW w:w="14248" w:type="dxa"/>
        <w:tblInd w:w="-106" w:type="dxa"/>
        <w:tblLayout w:type="fixed"/>
        <w:tblLook w:val="0000"/>
      </w:tblPr>
      <w:tblGrid>
        <w:gridCol w:w="540"/>
        <w:gridCol w:w="5770"/>
        <w:gridCol w:w="1842"/>
        <w:gridCol w:w="2552"/>
        <w:gridCol w:w="3544"/>
      </w:tblGrid>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Параметры.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2012-2013</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2013-2014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2014-2015</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Всего учащихся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88</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89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98</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Стоит на внутришкольном контроле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6</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6</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proofErr w:type="gramStart"/>
            <w:r w:rsidRPr="005C5C6B">
              <w:rPr>
                <w:rFonts w:ascii="Times New Roman" w:eastAsia="Times New Roman" w:hAnsi="Times New Roman" w:cs="Times New Roman"/>
                <w:sz w:val="28"/>
                <w:szCs w:val="28"/>
                <w:lang w:eastAsia="ru-RU"/>
              </w:rPr>
              <w:t>Стоит на учете</w:t>
            </w:r>
            <w:proofErr w:type="gramEnd"/>
            <w:r w:rsidRPr="005C5C6B">
              <w:rPr>
                <w:rFonts w:ascii="Times New Roman" w:eastAsia="Times New Roman" w:hAnsi="Times New Roman" w:cs="Times New Roman"/>
                <w:sz w:val="28"/>
                <w:szCs w:val="28"/>
                <w:lang w:eastAsia="ru-RU"/>
              </w:rPr>
              <w:t xml:space="preserve"> в ПДН ОВД по Новоселовскому району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6</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Количество учащихся, условно осужденных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Количество учащихся, отчисленных из школы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proofErr w:type="gramStart"/>
            <w:r w:rsidRPr="005C5C6B">
              <w:rPr>
                <w:rFonts w:ascii="Times New Roman" w:eastAsia="Times New Roman" w:hAnsi="Times New Roman" w:cs="Times New Roman"/>
                <w:sz w:val="28"/>
                <w:szCs w:val="28"/>
                <w:lang w:eastAsia="ru-RU"/>
              </w:rPr>
              <w:t>Стоят на учете</w:t>
            </w:r>
            <w:proofErr w:type="gramEnd"/>
            <w:r w:rsidRPr="005C5C6B">
              <w:rPr>
                <w:rFonts w:ascii="Times New Roman" w:eastAsia="Times New Roman" w:hAnsi="Times New Roman" w:cs="Times New Roman"/>
                <w:sz w:val="28"/>
                <w:szCs w:val="28"/>
                <w:lang w:eastAsia="ru-RU"/>
              </w:rPr>
              <w:t xml:space="preserve"> у нарколога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6</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Всего детей инвалидов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proofErr w:type="gramStart"/>
            <w:r w:rsidRPr="005C5C6B">
              <w:rPr>
                <w:rFonts w:ascii="Times New Roman" w:eastAsia="Times New Roman" w:hAnsi="Times New Roman" w:cs="Times New Roman"/>
                <w:sz w:val="28"/>
                <w:szCs w:val="28"/>
                <w:lang w:eastAsia="ru-RU"/>
              </w:rPr>
              <w:t>- из них не обучаемые</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-обучаются в массовом классе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-обучаются индивидуально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7</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Характеристика состава семьи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 </w:t>
            </w:r>
            <w:proofErr w:type="gramStart"/>
            <w:r w:rsidRPr="005C5C6B">
              <w:rPr>
                <w:rFonts w:ascii="Times New Roman" w:eastAsia="Times New Roman" w:hAnsi="Times New Roman" w:cs="Times New Roman"/>
                <w:sz w:val="28"/>
                <w:szCs w:val="28"/>
                <w:lang w:eastAsia="ru-RU"/>
              </w:rPr>
              <w:t>полная</w:t>
            </w:r>
            <w:proofErr w:type="gramEnd"/>
            <w:r w:rsidRPr="005C5C6B">
              <w:rPr>
                <w:rFonts w:ascii="Times New Roman" w:eastAsia="Times New Roman" w:hAnsi="Times New Roman" w:cs="Times New Roman"/>
                <w:sz w:val="28"/>
                <w:szCs w:val="28"/>
                <w:lang w:eastAsia="ru-RU"/>
              </w:rPr>
              <w:t>, в них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37/66</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45/77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44/84</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 не </w:t>
            </w:r>
            <w:proofErr w:type="gramStart"/>
            <w:r w:rsidRPr="005C5C6B">
              <w:rPr>
                <w:rFonts w:ascii="Times New Roman" w:eastAsia="Times New Roman" w:hAnsi="Times New Roman" w:cs="Times New Roman"/>
                <w:sz w:val="28"/>
                <w:szCs w:val="28"/>
                <w:lang w:eastAsia="ru-RU"/>
              </w:rPr>
              <w:t>полная</w:t>
            </w:r>
            <w:proofErr w:type="gramEnd"/>
            <w:r w:rsidRPr="005C5C6B">
              <w:rPr>
                <w:rFonts w:ascii="Times New Roman" w:eastAsia="Times New Roman" w:hAnsi="Times New Roman" w:cs="Times New Roman"/>
                <w:sz w:val="28"/>
                <w:szCs w:val="28"/>
                <w:lang w:eastAsia="ru-RU"/>
              </w:rPr>
              <w:t>, в них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9/12</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4/5</w:t>
            </w:r>
          </w:p>
        </w:tc>
      </w:tr>
      <w:tr w:rsidR="00940030" w:rsidRPr="005C5C6B" w:rsidTr="00D5197A">
        <w:trPr>
          <w:trHeight w:val="1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-воспитывает бабушка, в них детей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78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Оформлено опекунство, в них детей, семейное воспитание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3/8</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4/9</w:t>
            </w:r>
          </w:p>
        </w:tc>
      </w:tr>
      <w:tr w:rsidR="00940030" w:rsidRPr="005C5C6B" w:rsidTr="00D5197A">
        <w:trPr>
          <w:trHeight w:val="46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8</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Количество семей, имеющих: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r>
      <w:tr w:rsidR="00940030" w:rsidRPr="005C5C6B" w:rsidTr="00D5197A">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- 1 ребенка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12</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17</w:t>
            </w:r>
          </w:p>
        </w:tc>
      </w:tr>
      <w:tr w:rsidR="00940030" w:rsidRPr="005C5C6B" w:rsidTr="00D5197A">
        <w:trPr>
          <w:trHeight w:val="461"/>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- 2 детей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20</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18</w:t>
            </w:r>
          </w:p>
        </w:tc>
      </w:tr>
      <w:tr w:rsidR="00940030" w:rsidRPr="005C5C6B" w:rsidTr="00D5197A">
        <w:trPr>
          <w:trHeight w:val="42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16</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14</w:t>
            </w:r>
          </w:p>
        </w:tc>
      </w:tr>
      <w:tr w:rsidR="00940030" w:rsidRPr="005C5C6B" w:rsidTr="00D5197A">
        <w:trPr>
          <w:trHeight w:val="32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 более 3 детей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w:t>
            </w:r>
          </w:p>
        </w:tc>
      </w:tr>
      <w:tr w:rsidR="00940030" w:rsidRPr="005C5C6B" w:rsidTr="00D5197A">
        <w:trPr>
          <w:trHeight w:val="381"/>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9</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Сведения об образовании родителей: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r>
      <w:tr w:rsidR="00940030" w:rsidRPr="005C5C6B" w:rsidTr="00D5197A">
        <w:trPr>
          <w:trHeight w:val="34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высшее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13</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10</w:t>
            </w:r>
          </w:p>
        </w:tc>
      </w:tr>
      <w:tr w:rsidR="00940030" w:rsidRPr="005C5C6B" w:rsidTr="00D5197A">
        <w:trPr>
          <w:trHeight w:val="34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незаконченное высшее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36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среднее специальное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25</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13</w:t>
            </w:r>
          </w:p>
        </w:tc>
      </w:tr>
      <w:tr w:rsidR="00940030" w:rsidRPr="005C5C6B" w:rsidTr="00D5197A">
        <w:trPr>
          <w:trHeight w:val="32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среднее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39</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47</w:t>
            </w:r>
          </w:p>
        </w:tc>
      </w:tr>
      <w:tr w:rsidR="00940030" w:rsidRPr="005C5C6B" w:rsidTr="00D5197A">
        <w:trPr>
          <w:trHeight w:val="3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неполное среднее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27</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30</w:t>
            </w:r>
          </w:p>
        </w:tc>
      </w:tr>
      <w:tr w:rsidR="00940030" w:rsidRPr="005C5C6B" w:rsidTr="00D5197A">
        <w:trPr>
          <w:trHeight w:val="36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10</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Сведения о возрасте родителей: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r>
      <w:tr w:rsidR="00940030" w:rsidRPr="005C5C6B" w:rsidTr="00D5197A">
        <w:trPr>
          <w:trHeight w:val="3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до 30 лет.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13</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13</w:t>
            </w:r>
          </w:p>
        </w:tc>
      </w:tr>
      <w:tr w:rsidR="00940030" w:rsidRPr="005C5C6B" w:rsidTr="00D5197A">
        <w:trPr>
          <w:trHeight w:val="32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до 50 лет.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81</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78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80</w:t>
            </w:r>
          </w:p>
        </w:tc>
      </w:tr>
      <w:tr w:rsidR="00940030" w:rsidRPr="005C5C6B" w:rsidTr="00D5197A">
        <w:trPr>
          <w:trHeight w:val="3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свыше 50 лет.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7</w:t>
            </w:r>
          </w:p>
        </w:tc>
      </w:tr>
      <w:tr w:rsidR="00940030" w:rsidRPr="005C5C6B" w:rsidTr="00D5197A">
        <w:trPr>
          <w:trHeight w:val="383"/>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Характеристика жилищных условий: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- 1 комнатная квартира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6</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 комнатная квартира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26</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33</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- 3 комнатная квартира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14</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14</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 комнатная квартира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общежитие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с подселением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снимают жилье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Сведения о родителях: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служащий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10</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12</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рабочий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29</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58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55</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-частный предприниматель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12</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13</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домохозяйка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25</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12</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безработный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14</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8</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Количество неблагополучных семей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5</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2</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в них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12</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6</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Количество семей, имеющих доход ниже прожиточного минимума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41</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37</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в них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77</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72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70</w:t>
            </w:r>
          </w:p>
        </w:tc>
      </w:tr>
      <w:tr w:rsidR="00940030" w:rsidRPr="005C5C6B" w:rsidTr="00D5197A">
        <w:trPr>
          <w:trHeight w:val="55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15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Количество детей из учреждений несемейного воспитания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2552" w:type="dxa"/>
            <w:tcBorders>
              <w:top w:val="single" w:sz="4" w:space="0" w:color="000000"/>
              <w:left w:val="single" w:sz="4" w:space="0" w:color="000000"/>
              <w:bottom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40030" w:rsidRPr="005C5C6B" w:rsidRDefault="00940030" w:rsidP="00940030">
            <w:pPr>
              <w:spacing w:after="28" w:line="100" w:lineRule="atLeast"/>
              <w:jc w:val="center"/>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w:t>
            </w:r>
          </w:p>
        </w:tc>
      </w:tr>
    </w:tbl>
    <w:p w:rsidR="00940030" w:rsidRDefault="00940030" w:rsidP="005C5C6B">
      <w:pPr>
        <w:spacing w:after="0" w:line="360" w:lineRule="auto"/>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Анализ таблицы позволяет сделать вывод: так как в школе обучается большой процент детей из социально-незащищенных семей, необходимо развивать систему работы с данными категориями учащихся и их родителями (законными представителями). </w:t>
      </w:r>
    </w:p>
    <w:p w:rsidR="00D5197A" w:rsidRPr="005C5C6B" w:rsidRDefault="00D5197A" w:rsidP="005C5C6B">
      <w:pPr>
        <w:spacing w:after="0" w:line="360" w:lineRule="auto"/>
        <w:rPr>
          <w:rFonts w:ascii="Times New Roman" w:eastAsia="Times New Roman" w:hAnsi="Times New Roman" w:cs="Times New Roman"/>
          <w:sz w:val="28"/>
          <w:szCs w:val="28"/>
          <w:lang w:eastAsia="ru-RU"/>
        </w:rPr>
      </w:pPr>
    </w:p>
    <w:p w:rsidR="00940030" w:rsidRPr="005C5C6B" w:rsidRDefault="0047300D" w:rsidP="0047300D">
      <w:pPr>
        <w:suppressAutoHyphens/>
        <w:spacing w:after="0" w:line="240" w:lineRule="auto"/>
        <w:jc w:val="both"/>
        <w:rPr>
          <w:rFonts w:ascii="Times New Roman" w:eastAsia="Times New Roman" w:hAnsi="Times New Roman" w:cs="Times New Roman"/>
          <w:b/>
          <w:sz w:val="28"/>
          <w:szCs w:val="28"/>
          <w:lang w:eastAsia="ru-RU"/>
        </w:rPr>
      </w:pPr>
      <w:r w:rsidRPr="005C5C6B">
        <w:rPr>
          <w:rFonts w:ascii="Times New Roman" w:eastAsia="Times New Roman" w:hAnsi="Times New Roman" w:cs="Times New Roman"/>
          <w:b/>
          <w:sz w:val="28"/>
          <w:szCs w:val="28"/>
          <w:lang w:eastAsia="ru-RU"/>
        </w:rPr>
        <w:lastRenderedPageBreak/>
        <w:t>3.4.</w:t>
      </w:r>
      <w:r w:rsidR="00940030" w:rsidRPr="005C5C6B">
        <w:rPr>
          <w:rFonts w:ascii="Times New Roman" w:eastAsia="Times New Roman" w:hAnsi="Times New Roman" w:cs="Times New Roman"/>
          <w:b/>
          <w:sz w:val="28"/>
          <w:szCs w:val="28"/>
          <w:lang w:eastAsia="ru-RU"/>
        </w:rPr>
        <w:t xml:space="preserve"> Качество освоения школьниками основной образовательной программы школы</w:t>
      </w:r>
    </w:p>
    <w:p w:rsidR="0047300D" w:rsidRPr="005C5C6B" w:rsidRDefault="0047300D" w:rsidP="0047300D">
      <w:pPr>
        <w:suppressAutoHyphens/>
        <w:spacing w:after="0" w:line="240" w:lineRule="auto"/>
        <w:jc w:val="both"/>
        <w:rPr>
          <w:rFonts w:ascii="Times New Roman" w:eastAsia="Times New Roman" w:hAnsi="Times New Roman" w:cs="Times New Roman"/>
          <w:b/>
          <w:sz w:val="28"/>
          <w:szCs w:val="28"/>
          <w:lang w:eastAsia="ru-RU"/>
        </w:rPr>
      </w:pPr>
    </w:p>
    <w:p w:rsidR="00940030" w:rsidRPr="005C5C6B" w:rsidRDefault="00940030" w:rsidP="00940030">
      <w:pPr>
        <w:suppressAutoHyphens/>
        <w:spacing w:after="0" w:line="240" w:lineRule="auto"/>
        <w:ind w:left="720"/>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Результаты краевых контрольных работ, выполненных выпускниками начальной ступени</w:t>
      </w:r>
    </w:p>
    <w:tbl>
      <w:tblPr>
        <w:tblStyle w:val="13"/>
        <w:tblW w:w="0" w:type="auto"/>
        <w:tblLook w:val="04A0"/>
      </w:tblPr>
      <w:tblGrid>
        <w:gridCol w:w="1922"/>
        <w:gridCol w:w="1890"/>
        <w:gridCol w:w="21"/>
        <w:gridCol w:w="1912"/>
        <w:gridCol w:w="1905"/>
        <w:gridCol w:w="7"/>
        <w:gridCol w:w="3366"/>
      </w:tblGrid>
      <w:tr w:rsidR="00940030" w:rsidRPr="005C5C6B" w:rsidTr="00D5197A">
        <w:trPr>
          <w:trHeight w:val="285"/>
        </w:trPr>
        <w:tc>
          <w:tcPr>
            <w:tcW w:w="1922"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Предмет</w:t>
            </w:r>
          </w:p>
        </w:tc>
        <w:tc>
          <w:tcPr>
            <w:tcW w:w="3823" w:type="dxa"/>
            <w:gridSpan w:val="3"/>
            <w:tcBorders>
              <w:bottom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 xml:space="preserve">      Успеваемость</w:t>
            </w:r>
          </w:p>
        </w:tc>
        <w:tc>
          <w:tcPr>
            <w:tcW w:w="5278" w:type="dxa"/>
            <w:gridSpan w:val="3"/>
            <w:tcBorders>
              <w:bottom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Справились  на «4»и «5»</w:t>
            </w:r>
          </w:p>
        </w:tc>
      </w:tr>
      <w:tr w:rsidR="00940030" w:rsidRPr="005C5C6B" w:rsidTr="00D5197A">
        <w:trPr>
          <w:trHeight w:val="150"/>
        </w:trPr>
        <w:tc>
          <w:tcPr>
            <w:tcW w:w="1922" w:type="dxa"/>
            <w:vMerge/>
          </w:tcPr>
          <w:p w:rsidR="00940030" w:rsidRPr="005C5C6B" w:rsidRDefault="00940030" w:rsidP="00940030">
            <w:pPr>
              <w:rPr>
                <w:rFonts w:ascii="Times New Roman" w:hAnsi="Times New Roman" w:cs="Times New Roman"/>
                <w:sz w:val="28"/>
                <w:szCs w:val="28"/>
              </w:rPr>
            </w:pPr>
          </w:p>
        </w:tc>
        <w:tc>
          <w:tcPr>
            <w:tcW w:w="1890" w:type="dxa"/>
            <w:tcBorders>
              <w:top w:val="single" w:sz="4" w:space="0" w:color="auto"/>
              <w:right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 xml:space="preserve"> 2013год</w:t>
            </w:r>
          </w:p>
        </w:tc>
        <w:tc>
          <w:tcPr>
            <w:tcW w:w="1933" w:type="dxa"/>
            <w:gridSpan w:val="2"/>
            <w:tcBorders>
              <w:top w:val="single" w:sz="4" w:space="0" w:color="auto"/>
              <w:left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2014год</w:t>
            </w:r>
          </w:p>
        </w:tc>
        <w:tc>
          <w:tcPr>
            <w:tcW w:w="1905" w:type="dxa"/>
            <w:tcBorders>
              <w:top w:val="single" w:sz="4" w:space="0" w:color="auto"/>
              <w:right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2013год</w:t>
            </w:r>
          </w:p>
        </w:tc>
        <w:tc>
          <w:tcPr>
            <w:tcW w:w="3373" w:type="dxa"/>
            <w:gridSpan w:val="2"/>
            <w:tcBorders>
              <w:top w:val="single" w:sz="4" w:space="0" w:color="auto"/>
              <w:right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2014год</w:t>
            </w:r>
          </w:p>
        </w:tc>
      </w:tr>
      <w:tr w:rsidR="00940030" w:rsidRPr="005C5C6B" w:rsidTr="00D5197A">
        <w:tc>
          <w:tcPr>
            <w:tcW w:w="192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Математика</w:t>
            </w:r>
          </w:p>
        </w:tc>
        <w:tc>
          <w:tcPr>
            <w:tcW w:w="1911" w:type="dxa"/>
            <w:gridSpan w:val="2"/>
            <w:tcBorders>
              <w:right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912" w:type="dxa"/>
            <w:tcBorders>
              <w:left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912"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3366" w:type="dxa"/>
            <w:tcBorders>
              <w:top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83,3%</w:t>
            </w:r>
          </w:p>
        </w:tc>
      </w:tr>
      <w:tr w:rsidR="00940030" w:rsidRPr="005C5C6B" w:rsidTr="00D5197A">
        <w:tc>
          <w:tcPr>
            <w:tcW w:w="1922" w:type="dxa"/>
            <w:tcBorders>
              <w:top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Русский язык</w:t>
            </w:r>
          </w:p>
        </w:tc>
        <w:tc>
          <w:tcPr>
            <w:tcW w:w="1911"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91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912"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336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83,3%</w:t>
            </w:r>
          </w:p>
        </w:tc>
      </w:tr>
      <w:tr w:rsidR="00940030" w:rsidRPr="005C5C6B" w:rsidTr="00D5197A">
        <w:tc>
          <w:tcPr>
            <w:tcW w:w="192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Общеучебные умения</w:t>
            </w:r>
          </w:p>
        </w:tc>
        <w:tc>
          <w:tcPr>
            <w:tcW w:w="1911"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91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912"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50%</w:t>
            </w:r>
          </w:p>
        </w:tc>
        <w:tc>
          <w:tcPr>
            <w:tcW w:w="336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64,33%</w:t>
            </w:r>
          </w:p>
        </w:tc>
      </w:tr>
    </w:tbl>
    <w:p w:rsidR="00940030" w:rsidRPr="00D5197A" w:rsidRDefault="00940030" w:rsidP="00940030">
      <w:pPr>
        <w:rPr>
          <w:rFonts w:ascii="Times New Roman" w:eastAsia="Times New Roman" w:hAnsi="Times New Roman" w:cs="Times New Roman"/>
          <w:sz w:val="28"/>
          <w:szCs w:val="28"/>
          <w:lang w:eastAsia="ru-RU"/>
        </w:rPr>
      </w:pPr>
      <w:r w:rsidRPr="00D5197A">
        <w:rPr>
          <w:rFonts w:ascii="Times New Roman" w:eastAsia="Times New Roman" w:hAnsi="Times New Roman" w:cs="Times New Roman"/>
          <w:sz w:val="28"/>
          <w:szCs w:val="28"/>
          <w:lang w:eastAsia="ru-RU"/>
        </w:rPr>
        <w:t xml:space="preserve">                                Результаты ГИА в 9классе</w:t>
      </w:r>
    </w:p>
    <w:tbl>
      <w:tblPr>
        <w:tblStyle w:val="13"/>
        <w:tblW w:w="0" w:type="auto"/>
        <w:tblLook w:val="04A0"/>
      </w:tblPr>
      <w:tblGrid>
        <w:gridCol w:w="1599"/>
        <w:gridCol w:w="864"/>
        <w:gridCol w:w="1026"/>
        <w:gridCol w:w="1026"/>
        <w:gridCol w:w="864"/>
        <w:gridCol w:w="945"/>
        <w:gridCol w:w="870"/>
        <w:gridCol w:w="838"/>
        <w:gridCol w:w="945"/>
        <w:gridCol w:w="2046"/>
      </w:tblGrid>
      <w:tr w:rsidR="00940030" w:rsidRPr="005C5C6B" w:rsidTr="00D5197A">
        <w:tc>
          <w:tcPr>
            <w:tcW w:w="1599"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предмет</w:t>
            </w:r>
          </w:p>
        </w:tc>
        <w:tc>
          <w:tcPr>
            <w:tcW w:w="2916" w:type="dxa"/>
            <w:gridSpan w:val="3"/>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2012г</w:t>
            </w:r>
          </w:p>
        </w:tc>
        <w:tc>
          <w:tcPr>
            <w:tcW w:w="2679" w:type="dxa"/>
            <w:gridSpan w:val="3"/>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2013г</w:t>
            </w:r>
          </w:p>
        </w:tc>
        <w:tc>
          <w:tcPr>
            <w:tcW w:w="3829" w:type="dxa"/>
            <w:gridSpan w:val="3"/>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2014г</w:t>
            </w:r>
          </w:p>
        </w:tc>
      </w:tr>
      <w:tr w:rsidR="00940030" w:rsidRPr="005C5C6B" w:rsidTr="00D5197A">
        <w:tc>
          <w:tcPr>
            <w:tcW w:w="1599" w:type="dxa"/>
            <w:vMerge/>
          </w:tcPr>
          <w:p w:rsidR="00940030" w:rsidRPr="005C5C6B" w:rsidRDefault="00940030" w:rsidP="00940030">
            <w:pPr>
              <w:rPr>
                <w:rFonts w:ascii="Times New Roman" w:hAnsi="Times New Roman" w:cs="Times New Roman"/>
                <w:sz w:val="28"/>
                <w:szCs w:val="28"/>
              </w:rPr>
            </w:pP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Кол-во</w:t>
            </w:r>
          </w:p>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Уч-ся</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Успев</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На 4и5</w:t>
            </w: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Кол-во</w:t>
            </w:r>
          </w:p>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Уч-ся</w:t>
            </w:r>
          </w:p>
        </w:tc>
        <w:tc>
          <w:tcPr>
            <w:tcW w:w="9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Успев</w:t>
            </w:r>
          </w:p>
        </w:tc>
        <w:tc>
          <w:tcPr>
            <w:tcW w:w="87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На 4и5</w:t>
            </w:r>
          </w:p>
        </w:tc>
        <w:tc>
          <w:tcPr>
            <w:tcW w:w="838"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Кол-во</w:t>
            </w:r>
          </w:p>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Уч-ся</w:t>
            </w:r>
          </w:p>
        </w:tc>
        <w:tc>
          <w:tcPr>
            <w:tcW w:w="9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Успев</w:t>
            </w:r>
          </w:p>
        </w:tc>
        <w:tc>
          <w:tcPr>
            <w:tcW w:w="204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На 4и5</w:t>
            </w:r>
          </w:p>
        </w:tc>
      </w:tr>
      <w:tr w:rsidR="00940030" w:rsidRPr="005C5C6B" w:rsidTr="00D5197A">
        <w:tc>
          <w:tcPr>
            <w:tcW w:w="159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русский язык</w:t>
            </w: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w:t>
            </w:r>
          </w:p>
        </w:tc>
        <w:tc>
          <w:tcPr>
            <w:tcW w:w="9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87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75%</w:t>
            </w:r>
          </w:p>
        </w:tc>
        <w:tc>
          <w:tcPr>
            <w:tcW w:w="838"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w:t>
            </w:r>
          </w:p>
        </w:tc>
        <w:tc>
          <w:tcPr>
            <w:tcW w:w="9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204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50%</w:t>
            </w:r>
          </w:p>
        </w:tc>
      </w:tr>
      <w:tr w:rsidR="00940030" w:rsidRPr="005C5C6B" w:rsidTr="00D5197A">
        <w:tc>
          <w:tcPr>
            <w:tcW w:w="159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математика</w:t>
            </w: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50%</w:t>
            </w: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w:t>
            </w:r>
          </w:p>
        </w:tc>
        <w:tc>
          <w:tcPr>
            <w:tcW w:w="9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87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75%</w:t>
            </w:r>
          </w:p>
        </w:tc>
        <w:tc>
          <w:tcPr>
            <w:tcW w:w="838"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w:t>
            </w:r>
          </w:p>
        </w:tc>
        <w:tc>
          <w:tcPr>
            <w:tcW w:w="9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204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0%</w:t>
            </w:r>
          </w:p>
        </w:tc>
      </w:tr>
      <w:tr w:rsidR="00940030" w:rsidRPr="005C5C6B" w:rsidTr="00D5197A">
        <w:tc>
          <w:tcPr>
            <w:tcW w:w="159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химия</w:t>
            </w: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w:t>
            </w:r>
          </w:p>
        </w:tc>
        <w:tc>
          <w:tcPr>
            <w:tcW w:w="9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87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838" w:type="dxa"/>
          </w:tcPr>
          <w:p w:rsidR="00940030" w:rsidRPr="005C5C6B" w:rsidRDefault="00940030" w:rsidP="00940030">
            <w:pPr>
              <w:rPr>
                <w:rFonts w:ascii="Times New Roman" w:hAnsi="Times New Roman" w:cs="Times New Roman"/>
                <w:sz w:val="28"/>
                <w:szCs w:val="28"/>
              </w:rPr>
            </w:pPr>
          </w:p>
        </w:tc>
        <w:tc>
          <w:tcPr>
            <w:tcW w:w="945" w:type="dxa"/>
          </w:tcPr>
          <w:p w:rsidR="00940030" w:rsidRPr="005C5C6B" w:rsidRDefault="00940030" w:rsidP="00940030">
            <w:pPr>
              <w:rPr>
                <w:rFonts w:ascii="Times New Roman" w:hAnsi="Times New Roman" w:cs="Times New Roman"/>
                <w:sz w:val="28"/>
                <w:szCs w:val="28"/>
              </w:rPr>
            </w:pPr>
          </w:p>
        </w:tc>
        <w:tc>
          <w:tcPr>
            <w:tcW w:w="2046" w:type="dxa"/>
          </w:tcPr>
          <w:p w:rsidR="00940030" w:rsidRPr="005C5C6B" w:rsidRDefault="00940030" w:rsidP="00940030">
            <w:pPr>
              <w:rPr>
                <w:rFonts w:ascii="Times New Roman" w:hAnsi="Times New Roman" w:cs="Times New Roman"/>
                <w:sz w:val="28"/>
                <w:szCs w:val="28"/>
              </w:rPr>
            </w:pPr>
          </w:p>
        </w:tc>
      </w:tr>
      <w:tr w:rsidR="00940030" w:rsidRPr="005C5C6B" w:rsidTr="00D5197A">
        <w:tc>
          <w:tcPr>
            <w:tcW w:w="159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биология</w:t>
            </w: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3</w:t>
            </w:r>
          </w:p>
        </w:tc>
        <w:tc>
          <w:tcPr>
            <w:tcW w:w="9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87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66%</w:t>
            </w:r>
          </w:p>
        </w:tc>
        <w:tc>
          <w:tcPr>
            <w:tcW w:w="838" w:type="dxa"/>
          </w:tcPr>
          <w:p w:rsidR="00940030" w:rsidRPr="005C5C6B" w:rsidRDefault="00940030" w:rsidP="00940030">
            <w:pPr>
              <w:rPr>
                <w:rFonts w:ascii="Times New Roman" w:hAnsi="Times New Roman" w:cs="Times New Roman"/>
                <w:sz w:val="28"/>
                <w:szCs w:val="28"/>
              </w:rPr>
            </w:pPr>
          </w:p>
        </w:tc>
        <w:tc>
          <w:tcPr>
            <w:tcW w:w="945" w:type="dxa"/>
          </w:tcPr>
          <w:p w:rsidR="00940030" w:rsidRPr="005C5C6B" w:rsidRDefault="00940030" w:rsidP="00940030">
            <w:pPr>
              <w:rPr>
                <w:rFonts w:ascii="Times New Roman" w:hAnsi="Times New Roman" w:cs="Times New Roman"/>
                <w:sz w:val="28"/>
                <w:szCs w:val="28"/>
              </w:rPr>
            </w:pPr>
          </w:p>
        </w:tc>
        <w:tc>
          <w:tcPr>
            <w:tcW w:w="2046" w:type="dxa"/>
          </w:tcPr>
          <w:p w:rsidR="00940030" w:rsidRPr="005C5C6B" w:rsidRDefault="00940030" w:rsidP="00940030">
            <w:pPr>
              <w:rPr>
                <w:rFonts w:ascii="Times New Roman" w:hAnsi="Times New Roman" w:cs="Times New Roman"/>
                <w:sz w:val="28"/>
                <w:szCs w:val="28"/>
              </w:rPr>
            </w:pPr>
          </w:p>
        </w:tc>
      </w:tr>
      <w:tr w:rsidR="00940030" w:rsidRPr="005C5C6B" w:rsidTr="00D5197A">
        <w:tc>
          <w:tcPr>
            <w:tcW w:w="159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история</w:t>
            </w:r>
          </w:p>
        </w:tc>
        <w:tc>
          <w:tcPr>
            <w:tcW w:w="86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02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864" w:type="dxa"/>
          </w:tcPr>
          <w:p w:rsidR="00940030" w:rsidRPr="005C5C6B" w:rsidRDefault="00940030" w:rsidP="00940030">
            <w:pPr>
              <w:rPr>
                <w:rFonts w:ascii="Times New Roman" w:hAnsi="Times New Roman" w:cs="Times New Roman"/>
                <w:sz w:val="28"/>
                <w:szCs w:val="28"/>
              </w:rPr>
            </w:pPr>
          </w:p>
        </w:tc>
        <w:tc>
          <w:tcPr>
            <w:tcW w:w="945" w:type="dxa"/>
          </w:tcPr>
          <w:p w:rsidR="00940030" w:rsidRPr="005C5C6B" w:rsidRDefault="00940030" w:rsidP="00940030">
            <w:pPr>
              <w:rPr>
                <w:rFonts w:ascii="Times New Roman" w:hAnsi="Times New Roman" w:cs="Times New Roman"/>
                <w:sz w:val="28"/>
                <w:szCs w:val="28"/>
              </w:rPr>
            </w:pPr>
          </w:p>
        </w:tc>
        <w:tc>
          <w:tcPr>
            <w:tcW w:w="870" w:type="dxa"/>
          </w:tcPr>
          <w:p w:rsidR="00940030" w:rsidRPr="005C5C6B" w:rsidRDefault="00940030" w:rsidP="00940030">
            <w:pPr>
              <w:rPr>
                <w:rFonts w:ascii="Times New Roman" w:hAnsi="Times New Roman" w:cs="Times New Roman"/>
                <w:sz w:val="28"/>
                <w:szCs w:val="28"/>
              </w:rPr>
            </w:pPr>
          </w:p>
        </w:tc>
        <w:tc>
          <w:tcPr>
            <w:tcW w:w="838" w:type="dxa"/>
          </w:tcPr>
          <w:p w:rsidR="00940030" w:rsidRPr="005C5C6B" w:rsidRDefault="00940030" w:rsidP="00940030">
            <w:pPr>
              <w:rPr>
                <w:rFonts w:ascii="Times New Roman" w:hAnsi="Times New Roman" w:cs="Times New Roman"/>
                <w:sz w:val="28"/>
                <w:szCs w:val="28"/>
              </w:rPr>
            </w:pPr>
          </w:p>
        </w:tc>
        <w:tc>
          <w:tcPr>
            <w:tcW w:w="945" w:type="dxa"/>
          </w:tcPr>
          <w:p w:rsidR="00940030" w:rsidRPr="005C5C6B" w:rsidRDefault="00940030" w:rsidP="00940030">
            <w:pPr>
              <w:rPr>
                <w:rFonts w:ascii="Times New Roman" w:hAnsi="Times New Roman" w:cs="Times New Roman"/>
                <w:sz w:val="28"/>
                <w:szCs w:val="28"/>
              </w:rPr>
            </w:pPr>
          </w:p>
        </w:tc>
        <w:tc>
          <w:tcPr>
            <w:tcW w:w="2046" w:type="dxa"/>
          </w:tcPr>
          <w:p w:rsidR="00940030" w:rsidRPr="005C5C6B" w:rsidRDefault="00940030" w:rsidP="00940030">
            <w:pPr>
              <w:rPr>
                <w:rFonts w:ascii="Times New Roman" w:hAnsi="Times New Roman" w:cs="Times New Roman"/>
                <w:sz w:val="28"/>
                <w:szCs w:val="28"/>
              </w:rPr>
            </w:pPr>
          </w:p>
        </w:tc>
      </w:tr>
    </w:tbl>
    <w:p w:rsidR="00940030" w:rsidRPr="00D5197A" w:rsidRDefault="00940030" w:rsidP="00940030">
      <w:pPr>
        <w:rPr>
          <w:rFonts w:ascii="Times New Roman" w:eastAsia="Times New Roman" w:hAnsi="Times New Roman" w:cs="Times New Roman"/>
          <w:sz w:val="28"/>
          <w:szCs w:val="28"/>
          <w:lang w:eastAsia="ru-RU"/>
        </w:rPr>
      </w:pPr>
      <w:r w:rsidRPr="00D5197A">
        <w:rPr>
          <w:rFonts w:ascii="Times New Roman" w:eastAsia="Times New Roman" w:hAnsi="Times New Roman" w:cs="Times New Roman"/>
          <w:sz w:val="28"/>
          <w:szCs w:val="28"/>
          <w:lang w:eastAsia="ru-RU"/>
        </w:rPr>
        <w:t>Сравнение результатов ЕГЭ по среднему балу по школе.</w:t>
      </w:r>
    </w:p>
    <w:tbl>
      <w:tblPr>
        <w:tblStyle w:val="13"/>
        <w:tblW w:w="0" w:type="auto"/>
        <w:tblLook w:val="04A0"/>
      </w:tblPr>
      <w:tblGrid>
        <w:gridCol w:w="2392"/>
        <w:gridCol w:w="2393"/>
        <w:gridCol w:w="2393"/>
        <w:gridCol w:w="3845"/>
      </w:tblGrid>
      <w:tr w:rsidR="00940030" w:rsidRPr="005C5C6B" w:rsidTr="00D5197A">
        <w:tc>
          <w:tcPr>
            <w:tcW w:w="2392" w:type="dxa"/>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Предмет</w:t>
            </w:r>
          </w:p>
        </w:tc>
        <w:tc>
          <w:tcPr>
            <w:tcW w:w="2393" w:type="dxa"/>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2012год</w:t>
            </w:r>
          </w:p>
        </w:tc>
        <w:tc>
          <w:tcPr>
            <w:tcW w:w="2393" w:type="dxa"/>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2013год</w:t>
            </w:r>
          </w:p>
        </w:tc>
        <w:tc>
          <w:tcPr>
            <w:tcW w:w="3845" w:type="dxa"/>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2014год</w:t>
            </w:r>
          </w:p>
        </w:tc>
      </w:tr>
      <w:tr w:rsidR="00940030" w:rsidRPr="005C5C6B" w:rsidTr="00D5197A">
        <w:tc>
          <w:tcPr>
            <w:tcW w:w="239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Математика</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31</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49</w:t>
            </w:r>
          </w:p>
        </w:tc>
        <w:tc>
          <w:tcPr>
            <w:tcW w:w="38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73</w:t>
            </w:r>
          </w:p>
        </w:tc>
      </w:tr>
      <w:tr w:rsidR="00940030" w:rsidRPr="005C5C6B" w:rsidTr="00D5197A">
        <w:tc>
          <w:tcPr>
            <w:tcW w:w="239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Русский язык</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58</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77</w:t>
            </w:r>
          </w:p>
        </w:tc>
        <w:tc>
          <w:tcPr>
            <w:tcW w:w="38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90</w:t>
            </w:r>
          </w:p>
        </w:tc>
      </w:tr>
      <w:tr w:rsidR="00940030" w:rsidRPr="005C5C6B" w:rsidTr="00D5197A">
        <w:tc>
          <w:tcPr>
            <w:tcW w:w="239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lastRenderedPageBreak/>
              <w:t>Обществознание</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58</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69</w:t>
            </w:r>
          </w:p>
        </w:tc>
        <w:tc>
          <w:tcPr>
            <w:tcW w:w="38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68</w:t>
            </w:r>
          </w:p>
        </w:tc>
      </w:tr>
      <w:tr w:rsidR="00940030" w:rsidRPr="005C5C6B" w:rsidTr="00D5197A">
        <w:tc>
          <w:tcPr>
            <w:tcW w:w="239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Физика</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42</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c>
          <w:tcPr>
            <w:tcW w:w="38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r>
      <w:tr w:rsidR="00940030" w:rsidRPr="005C5C6B" w:rsidTr="00D5197A">
        <w:tc>
          <w:tcPr>
            <w:tcW w:w="239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История</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62</w:t>
            </w:r>
          </w:p>
        </w:tc>
        <w:tc>
          <w:tcPr>
            <w:tcW w:w="38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71</w:t>
            </w:r>
          </w:p>
        </w:tc>
      </w:tr>
      <w:tr w:rsidR="00940030" w:rsidRPr="005C5C6B" w:rsidTr="00D5197A">
        <w:tc>
          <w:tcPr>
            <w:tcW w:w="239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Литература</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40</w:t>
            </w:r>
          </w:p>
        </w:tc>
        <w:tc>
          <w:tcPr>
            <w:tcW w:w="239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c>
          <w:tcPr>
            <w:tcW w:w="3845"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r>
    </w:tbl>
    <w:p w:rsidR="00940030" w:rsidRPr="005C5C6B" w:rsidRDefault="00940030" w:rsidP="00940030">
      <w:pPr>
        <w:rPr>
          <w:rFonts w:ascii="Times New Roman" w:eastAsia="Times New Roman" w:hAnsi="Times New Roman" w:cs="Times New Roman"/>
          <w:b/>
          <w:sz w:val="28"/>
          <w:szCs w:val="28"/>
          <w:lang w:eastAsia="ru-RU"/>
        </w:rPr>
      </w:pPr>
      <w:r w:rsidRPr="005C5C6B">
        <w:rPr>
          <w:rFonts w:ascii="Times New Roman" w:eastAsia="Times New Roman" w:hAnsi="Times New Roman" w:cs="Times New Roman"/>
          <w:b/>
          <w:sz w:val="28"/>
          <w:szCs w:val="28"/>
          <w:lang w:eastAsia="ru-RU"/>
        </w:rPr>
        <w:t xml:space="preserve">                      </w:t>
      </w:r>
    </w:p>
    <w:p w:rsidR="00940030" w:rsidRPr="005C5C6B" w:rsidRDefault="00940030" w:rsidP="00940030">
      <w:pPr>
        <w:rPr>
          <w:rFonts w:ascii="Times New Roman" w:eastAsia="Times New Roman" w:hAnsi="Times New Roman" w:cs="Times New Roman"/>
          <w:b/>
          <w:sz w:val="28"/>
          <w:szCs w:val="28"/>
          <w:lang w:eastAsia="ru-RU"/>
        </w:rPr>
      </w:pPr>
      <w:r w:rsidRPr="005C5C6B">
        <w:rPr>
          <w:rFonts w:ascii="Times New Roman" w:eastAsia="Times New Roman" w:hAnsi="Times New Roman" w:cs="Times New Roman"/>
          <w:b/>
          <w:sz w:val="28"/>
          <w:szCs w:val="28"/>
          <w:lang w:eastAsia="ru-RU"/>
        </w:rPr>
        <w:t xml:space="preserve">  Результаты ЕГЭ 2014год</w:t>
      </w:r>
    </w:p>
    <w:tbl>
      <w:tblPr>
        <w:tblStyle w:val="13"/>
        <w:tblW w:w="0" w:type="auto"/>
        <w:tblLook w:val="04A0"/>
      </w:tblPr>
      <w:tblGrid>
        <w:gridCol w:w="2229"/>
        <w:gridCol w:w="1890"/>
        <w:gridCol w:w="23"/>
        <w:gridCol w:w="2329"/>
        <w:gridCol w:w="1905"/>
        <w:gridCol w:w="7"/>
        <w:gridCol w:w="2640"/>
      </w:tblGrid>
      <w:tr w:rsidR="00940030" w:rsidRPr="005C5C6B" w:rsidTr="00D5197A">
        <w:trPr>
          <w:trHeight w:val="285"/>
        </w:trPr>
        <w:tc>
          <w:tcPr>
            <w:tcW w:w="2229"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Предмет</w:t>
            </w:r>
          </w:p>
        </w:tc>
        <w:tc>
          <w:tcPr>
            <w:tcW w:w="4242" w:type="dxa"/>
            <w:gridSpan w:val="3"/>
            <w:tcBorders>
              <w:bottom w:val="single" w:sz="4" w:space="0" w:color="auto"/>
            </w:tcBorders>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 xml:space="preserve"> Средний бал в 2014году</w:t>
            </w:r>
          </w:p>
        </w:tc>
        <w:tc>
          <w:tcPr>
            <w:tcW w:w="4552" w:type="dxa"/>
            <w:gridSpan w:val="3"/>
            <w:tcBorders>
              <w:bottom w:val="single" w:sz="4" w:space="0" w:color="auto"/>
            </w:tcBorders>
          </w:tcPr>
          <w:p w:rsidR="00940030" w:rsidRPr="005C5C6B" w:rsidRDefault="00940030" w:rsidP="00940030">
            <w:pPr>
              <w:rPr>
                <w:rFonts w:ascii="Times New Roman" w:hAnsi="Times New Roman" w:cs="Times New Roman"/>
                <w:b/>
                <w:sz w:val="28"/>
                <w:szCs w:val="28"/>
              </w:rPr>
            </w:pPr>
          </w:p>
        </w:tc>
      </w:tr>
      <w:tr w:rsidR="00940030" w:rsidRPr="005C5C6B" w:rsidTr="00D5197A">
        <w:trPr>
          <w:trHeight w:val="150"/>
        </w:trPr>
        <w:tc>
          <w:tcPr>
            <w:tcW w:w="2229" w:type="dxa"/>
            <w:vMerge/>
          </w:tcPr>
          <w:p w:rsidR="00940030" w:rsidRPr="005C5C6B" w:rsidRDefault="00940030" w:rsidP="00940030">
            <w:pPr>
              <w:rPr>
                <w:rFonts w:ascii="Times New Roman" w:hAnsi="Times New Roman" w:cs="Times New Roman"/>
                <w:sz w:val="28"/>
                <w:szCs w:val="28"/>
              </w:rPr>
            </w:pPr>
          </w:p>
        </w:tc>
        <w:tc>
          <w:tcPr>
            <w:tcW w:w="1890" w:type="dxa"/>
            <w:tcBorders>
              <w:top w:val="single" w:sz="4" w:space="0" w:color="auto"/>
              <w:right w:val="single" w:sz="4" w:space="0" w:color="auto"/>
            </w:tcBorders>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 xml:space="preserve"> По школе</w:t>
            </w:r>
          </w:p>
        </w:tc>
        <w:tc>
          <w:tcPr>
            <w:tcW w:w="2352" w:type="dxa"/>
            <w:gridSpan w:val="2"/>
            <w:tcBorders>
              <w:top w:val="single" w:sz="4" w:space="0" w:color="auto"/>
              <w:left w:val="single" w:sz="4" w:space="0" w:color="auto"/>
            </w:tcBorders>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По муниципалитету</w:t>
            </w:r>
          </w:p>
        </w:tc>
        <w:tc>
          <w:tcPr>
            <w:tcW w:w="1905" w:type="dxa"/>
            <w:tcBorders>
              <w:top w:val="single" w:sz="4" w:space="0" w:color="auto"/>
              <w:right w:val="single" w:sz="4" w:space="0" w:color="auto"/>
            </w:tcBorders>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По краю</w:t>
            </w:r>
          </w:p>
        </w:tc>
        <w:tc>
          <w:tcPr>
            <w:tcW w:w="2647" w:type="dxa"/>
            <w:gridSpan w:val="2"/>
            <w:tcBorders>
              <w:top w:val="single" w:sz="4" w:space="0" w:color="auto"/>
              <w:right w:val="single" w:sz="4" w:space="0" w:color="auto"/>
            </w:tcBorders>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По России</w:t>
            </w:r>
          </w:p>
        </w:tc>
      </w:tr>
      <w:tr w:rsidR="00940030" w:rsidRPr="005C5C6B" w:rsidTr="00D5197A">
        <w:tc>
          <w:tcPr>
            <w:tcW w:w="222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Математика</w:t>
            </w:r>
          </w:p>
        </w:tc>
        <w:tc>
          <w:tcPr>
            <w:tcW w:w="1913" w:type="dxa"/>
            <w:gridSpan w:val="2"/>
            <w:tcBorders>
              <w:right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73</w:t>
            </w:r>
          </w:p>
        </w:tc>
        <w:tc>
          <w:tcPr>
            <w:tcW w:w="2329" w:type="dxa"/>
            <w:tcBorders>
              <w:left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41,8</w:t>
            </w:r>
          </w:p>
        </w:tc>
        <w:tc>
          <w:tcPr>
            <w:tcW w:w="1912"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44,9</w:t>
            </w:r>
          </w:p>
        </w:tc>
        <w:tc>
          <w:tcPr>
            <w:tcW w:w="2640" w:type="dxa"/>
            <w:tcBorders>
              <w:top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44,1</w:t>
            </w:r>
          </w:p>
        </w:tc>
      </w:tr>
      <w:tr w:rsidR="00940030" w:rsidRPr="005C5C6B" w:rsidTr="00D5197A">
        <w:tc>
          <w:tcPr>
            <w:tcW w:w="2229" w:type="dxa"/>
            <w:tcBorders>
              <w:top w:val="single" w:sz="4" w:space="0" w:color="auto"/>
            </w:tcBorders>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Русский язык</w:t>
            </w:r>
          </w:p>
        </w:tc>
        <w:tc>
          <w:tcPr>
            <w:tcW w:w="1913"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90</w:t>
            </w:r>
          </w:p>
        </w:tc>
        <w:tc>
          <w:tcPr>
            <w:tcW w:w="232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70,4</w:t>
            </w:r>
          </w:p>
        </w:tc>
        <w:tc>
          <w:tcPr>
            <w:tcW w:w="1912"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62,97</w:t>
            </w:r>
          </w:p>
        </w:tc>
        <w:tc>
          <w:tcPr>
            <w:tcW w:w="264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62,7</w:t>
            </w:r>
          </w:p>
        </w:tc>
      </w:tr>
      <w:tr w:rsidR="00940030" w:rsidRPr="005C5C6B" w:rsidTr="00D5197A">
        <w:tc>
          <w:tcPr>
            <w:tcW w:w="222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Обществознание</w:t>
            </w:r>
          </w:p>
        </w:tc>
        <w:tc>
          <w:tcPr>
            <w:tcW w:w="1913"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68</w:t>
            </w:r>
          </w:p>
        </w:tc>
        <w:tc>
          <w:tcPr>
            <w:tcW w:w="232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53,2</w:t>
            </w:r>
          </w:p>
        </w:tc>
        <w:tc>
          <w:tcPr>
            <w:tcW w:w="1912"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53,48</w:t>
            </w:r>
          </w:p>
        </w:tc>
        <w:tc>
          <w:tcPr>
            <w:tcW w:w="264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53,1</w:t>
            </w:r>
          </w:p>
        </w:tc>
      </w:tr>
      <w:tr w:rsidR="00940030" w:rsidRPr="005C5C6B" w:rsidTr="00D5197A">
        <w:tc>
          <w:tcPr>
            <w:tcW w:w="222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История</w:t>
            </w:r>
          </w:p>
        </w:tc>
        <w:tc>
          <w:tcPr>
            <w:tcW w:w="1913"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71</w:t>
            </w:r>
          </w:p>
        </w:tc>
        <w:tc>
          <w:tcPr>
            <w:tcW w:w="232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48</w:t>
            </w:r>
          </w:p>
        </w:tc>
        <w:tc>
          <w:tcPr>
            <w:tcW w:w="1912"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48,1</w:t>
            </w:r>
          </w:p>
        </w:tc>
        <w:tc>
          <w:tcPr>
            <w:tcW w:w="264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45,8</w:t>
            </w:r>
          </w:p>
        </w:tc>
      </w:tr>
    </w:tbl>
    <w:p w:rsidR="00940030" w:rsidRPr="005C5C6B" w:rsidRDefault="00940030" w:rsidP="00940030">
      <w:pPr>
        <w:rPr>
          <w:rFonts w:ascii="Calibri" w:eastAsia="Times New Roman" w:hAnsi="Calibri" w:cs="Times New Roman"/>
          <w:b/>
          <w:sz w:val="28"/>
          <w:szCs w:val="28"/>
          <w:lang w:eastAsia="ru-RU"/>
        </w:rPr>
      </w:pPr>
    </w:p>
    <w:p w:rsidR="0047300D" w:rsidRPr="005C5C6B" w:rsidRDefault="0047300D" w:rsidP="00940030">
      <w:pPr>
        <w:rPr>
          <w:rFonts w:ascii="Times New Roman" w:eastAsia="Times New Roman" w:hAnsi="Times New Roman" w:cs="Times New Roman"/>
          <w:b/>
          <w:sz w:val="28"/>
          <w:szCs w:val="28"/>
          <w:lang w:eastAsia="ru-RU"/>
        </w:rPr>
      </w:pPr>
      <w:r w:rsidRPr="005C5C6B">
        <w:rPr>
          <w:rFonts w:ascii="Times New Roman" w:eastAsia="Times New Roman" w:hAnsi="Times New Roman" w:cs="Times New Roman"/>
          <w:b/>
          <w:sz w:val="28"/>
          <w:szCs w:val="28"/>
          <w:lang w:eastAsia="ru-RU"/>
        </w:rPr>
        <w:t>3.5.Образовательный ценз педагогических работников</w:t>
      </w:r>
    </w:p>
    <w:p w:rsidR="00940030" w:rsidRPr="005C5C6B" w:rsidRDefault="00940030" w:rsidP="005C5C6B">
      <w:pPr>
        <w:spacing w:after="0" w:line="360" w:lineRule="auto"/>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 xml:space="preserve">Аттестация педагогических работников проходит </w:t>
      </w:r>
      <w:proofErr w:type="gramStart"/>
      <w:r w:rsidRPr="005C5C6B">
        <w:rPr>
          <w:rFonts w:ascii="Times New Roman" w:eastAsia="Times New Roman" w:hAnsi="Times New Roman" w:cs="Times New Roman"/>
          <w:sz w:val="28"/>
          <w:szCs w:val="28"/>
          <w:lang w:eastAsia="ru-RU"/>
        </w:rPr>
        <w:t>согласно</w:t>
      </w:r>
      <w:proofErr w:type="gramEnd"/>
      <w:r w:rsidRPr="005C5C6B">
        <w:rPr>
          <w:rFonts w:ascii="Times New Roman" w:eastAsia="Times New Roman" w:hAnsi="Times New Roman" w:cs="Times New Roman"/>
          <w:sz w:val="28"/>
          <w:szCs w:val="28"/>
          <w:lang w:eastAsia="ru-RU"/>
        </w:rPr>
        <w:t xml:space="preserve"> перспективного плана аттестации кадров.</w:t>
      </w:r>
    </w:p>
    <w:p w:rsidR="00940030" w:rsidRPr="005C5C6B" w:rsidRDefault="00940030" w:rsidP="005C5C6B">
      <w:pPr>
        <w:spacing w:after="0" w:line="360" w:lineRule="auto"/>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Педагогических работников: 21человек</w:t>
      </w:r>
    </w:p>
    <w:p w:rsidR="00940030" w:rsidRPr="005C5C6B" w:rsidRDefault="00940030" w:rsidP="005C5C6B">
      <w:pPr>
        <w:spacing w:after="0" w:line="360" w:lineRule="auto"/>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Имеют первую категорию:  7 человек (33,3 %)</w:t>
      </w:r>
    </w:p>
    <w:p w:rsidR="00940030" w:rsidRPr="005C5C6B" w:rsidRDefault="00940030" w:rsidP="005C5C6B">
      <w:pPr>
        <w:spacing w:after="0" w:line="360" w:lineRule="auto"/>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Имеют вторую категорию: 2 человека (9,5%)</w:t>
      </w:r>
    </w:p>
    <w:p w:rsidR="00940030" w:rsidRPr="005C5C6B" w:rsidRDefault="00940030" w:rsidP="005C5C6B">
      <w:pPr>
        <w:spacing w:after="0" w:line="360" w:lineRule="auto"/>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t>Имеют соответствие занимаемой должности: 5 человек (24%)</w:t>
      </w:r>
    </w:p>
    <w:p w:rsidR="00940030" w:rsidRPr="005C5C6B" w:rsidRDefault="00940030" w:rsidP="00442EEF">
      <w:pPr>
        <w:jc w:val="both"/>
        <w:rPr>
          <w:rFonts w:ascii="Times New Roman" w:eastAsia="Times New Roman" w:hAnsi="Times New Roman" w:cs="Times New Roman"/>
          <w:sz w:val="28"/>
          <w:szCs w:val="28"/>
          <w:lang w:eastAsia="ru-RU"/>
        </w:rPr>
      </w:pPr>
      <w:r w:rsidRPr="005C5C6B">
        <w:rPr>
          <w:rFonts w:ascii="Times New Roman" w:eastAsia="Times New Roman" w:hAnsi="Times New Roman" w:cs="Times New Roman"/>
          <w:sz w:val="28"/>
          <w:szCs w:val="28"/>
          <w:lang w:eastAsia="ru-RU"/>
        </w:rPr>
        <w:lastRenderedPageBreak/>
        <w:t>Не смотря на смену кадров ситуация по аттестованным педагогам не ухудшается. Все педагоги, подавшие заявление, прошли аттестацию успешно, своевременно, повысив категорию, либо аттестовались на уже имевшуюся квалификационную категорию. Увеличилось число молодых педагогов, которые в соответствии с Порядком аттестации не подлежат аттестации.</w:t>
      </w:r>
    </w:p>
    <w:p w:rsidR="00940030" w:rsidRPr="005C5C6B" w:rsidRDefault="00940030" w:rsidP="00940030">
      <w:pPr>
        <w:rPr>
          <w:rFonts w:ascii="Times New Roman" w:eastAsia="Times New Roman" w:hAnsi="Times New Roman" w:cs="Times New Roman"/>
          <w:b/>
          <w:sz w:val="28"/>
          <w:szCs w:val="28"/>
          <w:lang w:eastAsia="ru-RU"/>
        </w:rPr>
      </w:pPr>
      <w:r w:rsidRPr="005C5C6B">
        <w:rPr>
          <w:rFonts w:ascii="Times New Roman" w:eastAsia="Times New Roman" w:hAnsi="Times New Roman" w:cs="Times New Roman"/>
          <w:b/>
          <w:sz w:val="28"/>
          <w:szCs w:val="28"/>
          <w:lang w:eastAsia="ru-RU"/>
        </w:rPr>
        <w:t>Начальная школа:</w:t>
      </w:r>
    </w:p>
    <w:tbl>
      <w:tblPr>
        <w:tblStyle w:val="13"/>
        <w:tblW w:w="0" w:type="auto"/>
        <w:tblLayout w:type="fixed"/>
        <w:tblLook w:val="04A0"/>
      </w:tblPr>
      <w:tblGrid>
        <w:gridCol w:w="2097"/>
        <w:gridCol w:w="1586"/>
        <w:gridCol w:w="916"/>
        <w:gridCol w:w="1973"/>
        <w:gridCol w:w="1200"/>
        <w:gridCol w:w="2639"/>
        <w:gridCol w:w="3022"/>
      </w:tblGrid>
      <w:tr w:rsidR="00940030" w:rsidRPr="005C5C6B" w:rsidTr="00D5197A">
        <w:trPr>
          <w:trHeight w:val="314"/>
        </w:trPr>
        <w:tc>
          <w:tcPr>
            <w:tcW w:w="2097"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 xml:space="preserve">Количество педагогов </w:t>
            </w:r>
          </w:p>
        </w:tc>
        <w:tc>
          <w:tcPr>
            <w:tcW w:w="5675" w:type="dxa"/>
            <w:gridSpan w:val="4"/>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Из них:</w:t>
            </w:r>
          </w:p>
        </w:tc>
        <w:tc>
          <w:tcPr>
            <w:tcW w:w="2639"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Соответствуют занимаемой должности</w:t>
            </w:r>
          </w:p>
        </w:tc>
        <w:tc>
          <w:tcPr>
            <w:tcW w:w="3022"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По совместительству</w:t>
            </w:r>
          </w:p>
        </w:tc>
      </w:tr>
      <w:tr w:rsidR="00940030" w:rsidRPr="005C5C6B" w:rsidTr="00D5197A">
        <w:trPr>
          <w:trHeight w:val="145"/>
        </w:trPr>
        <w:tc>
          <w:tcPr>
            <w:tcW w:w="2097" w:type="dxa"/>
            <w:vMerge/>
          </w:tcPr>
          <w:p w:rsidR="00940030" w:rsidRPr="005C5C6B" w:rsidRDefault="00940030" w:rsidP="00940030">
            <w:pPr>
              <w:rPr>
                <w:rFonts w:ascii="Times New Roman" w:hAnsi="Times New Roman" w:cs="Times New Roman"/>
                <w:sz w:val="28"/>
                <w:szCs w:val="28"/>
              </w:rPr>
            </w:pPr>
          </w:p>
        </w:tc>
        <w:tc>
          <w:tcPr>
            <w:tcW w:w="2502"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Высшее образование</w:t>
            </w:r>
          </w:p>
        </w:tc>
        <w:tc>
          <w:tcPr>
            <w:tcW w:w="3173"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Среднее профессиональное образование</w:t>
            </w:r>
          </w:p>
        </w:tc>
        <w:tc>
          <w:tcPr>
            <w:tcW w:w="2639" w:type="dxa"/>
            <w:vMerge/>
          </w:tcPr>
          <w:p w:rsidR="00940030" w:rsidRPr="005C5C6B" w:rsidRDefault="00940030" w:rsidP="00940030">
            <w:pPr>
              <w:rPr>
                <w:rFonts w:ascii="Times New Roman" w:hAnsi="Times New Roman" w:cs="Times New Roman"/>
                <w:sz w:val="28"/>
                <w:szCs w:val="28"/>
              </w:rPr>
            </w:pPr>
          </w:p>
        </w:tc>
        <w:tc>
          <w:tcPr>
            <w:tcW w:w="3022" w:type="dxa"/>
            <w:vMerge/>
          </w:tcPr>
          <w:p w:rsidR="00940030" w:rsidRPr="005C5C6B" w:rsidRDefault="00940030" w:rsidP="00940030">
            <w:pPr>
              <w:rPr>
                <w:rFonts w:ascii="Times New Roman" w:hAnsi="Times New Roman" w:cs="Times New Roman"/>
                <w:sz w:val="28"/>
                <w:szCs w:val="28"/>
              </w:rPr>
            </w:pPr>
          </w:p>
        </w:tc>
      </w:tr>
      <w:tr w:rsidR="00940030" w:rsidRPr="005C5C6B" w:rsidTr="00D5197A">
        <w:trPr>
          <w:trHeight w:val="145"/>
        </w:trPr>
        <w:tc>
          <w:tcPr>
            <w:tcW w:w="2097" w:type="dxa"/>
            <w:vMerge/>
          </w:tcPr>
          <w:p w:rsidR="00940030" w:rsidRPr="005C5C6B" w:rsidRDefault="00940030" w:rsidP="00940030">
            <w:pPr>
              <w:rPr>
                <w:rFonts w:ascii="Times New Roman" w:hAnsi="Times New Roman" w:cs="Times New Roman"/>
                <w:sz w:val="28"/>
                <w:szCs w:val="28"/>
              </w:rPr>
            </w:pPr>
          </w:p>
        </w:tc>
        <w:tc>
          <w:tcPr>
            <w:tcW w:w="158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 xml:space="preserve">Сколько </w:t>
            </w:r>
          </w:p>
        </w:tc>
        <w:tc>
          <w:tcPr>
            <w:tcW w:w="91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c>
          <w:tcPr>
            <w:tcW w:w="197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сколько</w:t>
            </w:r>
          </w:p>
        </w:tc>
        <w:tc>
          <w:tcPr>
            <w:tcW w:w="120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c>
          <w:tcPr>
            <w:tcW w:w="2639" w:type="dxa"/>
            <w:vMerge/>
          </w:tcPr>
          <w:p w:rsidR="00940030" w:rsidRPr="005C5C6B" w:rsidRDefault="00940030" w:rsidP="00940030">
            <w:pPr>
              <w:rPr>
                <w:rFonts w:ascii="Times New Roman" w:hAnsi="Times New Roman" w:cs="Times New Roman"/>
                <w:sz w:val="28"/>
                <w:szCs w:val="28"/>
              </w:rPr>
            </w:pPr>
          </w:p>
        </w:tc>
        <w:tc>
          <w:tcPr>
            <w:tcW w:w="3022" w:type="dxa"/>
            <w:vMerge/>
          </w:tcPr>
          <w:p w:rsidR="00940030" w:rsidRPr="005C5C6B" w:rsidRDefault="00940030" w:rsidP="00940030">
            <w:pPr>
              <w:rPr>
                <w:rFonts w:ascii="Times New Roman" w:hAnsi="Times New Roman" w:cs="Times New Roman"/>
                <w:sz w:val="28"/>
                <w:szCs w:val="28"/>
              </w:rPr>
            </w:pPr>
          </w:p>
        </w:tc>
      </w:tr>
      <w:tr w:rsidR="00940030" w:rsidRPr="005C5C6B" w:rsidTr="00D5197A">
        <w:trPr>
          <w:trHeight w:val="664"/>
        </w:trPr>
        <w:tc>
          <w:tcPr>
            <w:tcW w:w="2097" w:type="dxa"/>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8 чел</w:t>
            </w:r>
          </w:p>
          <w:p w:rsidR="00940030" w:rsidRPr="005C5C6B" w:rsidRDefault="00940030" w:rsidP="00940030">
            <w:pPr>
              <w:rPr>
                <w:rFonts w:ascii="Times New Roman" w:hAnsi="Times New Roman" w:cs="Times New Roman"/>
                <w:sz w:val="28"/>
                <w:szCs w:val="28"/>
              </w:rPr>
            </w:pPr>
          </w:p>
        </w:tc>
        <w:tc>
          <w:tcPr>
            <w:tcW w:w="158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7</w:t>
            </w:r>
          </w:p>
        </w:tc>
        <w:tc>
          <w:tcPr>
            <w:tcW w:w="91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87,5</w:t>
            </w:r>
          </w:p>
        </w:tc>
        <w:tc>
          <w:tcPr>
            <w:tcW w:w="197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w:t>
            </w:r>
          </w:p>
        </w:tc>
        <w:tc>
          <w:tcPr>
            <w:tcW w:w="120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12,5</w:t>
            </w:r>
          </w:p>
        </w:tc>
        <w:tc>
          <w:tcPr>
            <w:tcW w:w="263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8</w:t>
            </w:r>
          </w:p>
        </w:tc>
        <w:tc>
          <w:tcPr>
            <w:tcW w:w="302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0</w:t>
            </w:r>
          </w:p>
        </w:tc>
      </w:tr>
    </w:tbl>
    <w:p w:rsidR="00940030" w:rsidRPr="005C5C6B" w:rsidRDefault="00940030" w:rsidP="00940030">
      <w:pPr>
        <w:rPr>
          <w:rFonts w:ascii="Times New Roman" w:eastAsia="Times New Roman" w:hAnsi="Times New Roman" w:cs="Times New Roman"/>
          <w:b/>
          <w:sz w:val="28"/>
          <w:szCs w:val="28"/>
          <w:lang w:eastAsia="ru-RU"/>
        </w:rPr>
      </w:pPr>
      <w:r w:rsidRPr="005C5C6B">
        <w:rPr>
          <w:rFonts w:ascii="Times New Roman" w:eastAsia="Times New Roman" w:hAnsi="Times New Roman" w:cs="Times New Roman"/>
          <w:b/>
          <w:sz w:val="28"/>
          <w:szCs w:val="28"/>
          <w:lang w:eastAsia="ru-RU"/>
        </w:rPr>
        <w:t>Основная школа:</w:t>
      </w:r>
    </w:p>
    <w:tbl>
      <w:tblPr>
        <w:tblStyle w:val="13"/>
        <w:tblW w:w="0" w:type="auto"/>
        <w:tblLook w:val="04A0"/>
      </w:tblPr>
      <w:tblGrid>
        <w:gridCol w:w="2097"/>
        <w:gridCol w:w="1586"/>
        <w:gridCol w:w="916"/>
        <w:gridCol w:w="1973"/>
        <w:gridCol w:w="1200"/>
        <w:gridCol w:w="2639"/>
        <w:gridCol w:w="3040"/>
      </w:tblGrid>
      <w:tr w:rsidR="00940030" w:rsidRPr="005C5C6B" w:rsidTr="00940030">
        <w:trPr>
          <w:trHeight w:val="330"/>
        </w:trPr>
        <w:tc>
          <w:tcPr>
            <w:tcW w:w="2097"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Количество педагогов ФИО</w:t>
            </w:r>
          </w:p>
        </w:tc>
        <w:tc>
          <w:tcPr>
            <w:tcW w:w="5674" w:type="dxa"/>
            <w:gridSpan w:val="4"/>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Из них:</w:t>
            </w:r>
          </w:p>
        </w:tc>
        <w:tc>
          <w:tcPr>
            <w:tcW w:w="2639"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Соответствуют занимаемой должности</w:t>
            </w:r>
          </w:p>
        </w:tc>
        <w:tc>
          <w:tcPr>
            <w:tcW w:w="3040"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По совместительству</w:t>
            </w:r>
          </w:p>
        </w:tc>
      </w:tr>
      <w:tr w:rsidR="00940030" w:rsidRPr="005C5C6B" w:rsidTr="00940030">
        <w:trPr>
          <w:trHeight w:val="144"/>
        </w:trPr>
        <w:tc>
          <w:tcPr>
            <w:tcW w:w="2097" w:type="dxa"/>
            <w:vMerge/>
          </w:tcPr>
          <w:p w:rsidR="00940030" w:rsidRPr="005C5C6B" w:rsidRDefault="00940030" w:rsidP="00940030">
            <w:pPr>
              <w:rPr>
                <w:rFonts w:ascii="Times New Roman" w:hAnsi="Times New Roman" w:cs="Times New Roman"/>
                <w:sz w:val="28"/>
                <w:szCs w:val="28"/>
              </w:rPr>
            </w:pPr>
          </w:p>
        </w:tc>
        <w:tc>
          <w:tcPr>
            <w:tcW w:w="2502"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Высшее образование</w:t>
            </w:r>
          </w:p>
        </w:tc>
        <w:tc>
          <w:tcPr>
            <w:tcW w:w="3172"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Среднее профессиональное образование</w:t>
            </w:r>
          </w:p>
        </w:tc>
        <w:tc>
          <w:tcPr>
            <w:tcW w:w="2639" w:type="dxa"/>
            <w:vMerge/>
          </w:tcPr>
          <w:p w:rsidR="00940030" w:rsidRPr="005C5C6B" w:rsidRDefault="00940030" w:rsidP="00940030">
            <w:pPr>
              <w:rPr>
                <w:rFonts w:ascii="Times New Roman" w:hAnsi="Times New Roman" w:cs="Times New Roman"/>
                <w:sz w:val="28"/>
                <w:szCs w:val="28"/>
              </w:rPr>
            </w:pPr>
          </w:p>
        </w:tc>
        <w:tc>
          <w:tcPr>
            <w:tcW w:w="3040" w:type="dxa"/>
            <w:vMerge/>
          </w:tcPr>
          <w:p w:rsidR="00940030" w:rsidRPr="005C5C6B" w:rsidRDefault="00940030" w:rsidP="00940030">
            <w:pPr>
              <w:rPr>
                <w:rFonts w:ascii="Times New Roman" w:hAnsi="Times New Roman" w:cs="Times New Roman"/>
                <w:sz w:val="28"/>
                <w:szCs w:val="28"/>
              </w:rPr>
            </w:pPr>
          </w:p>
        </w:tc>
      </w:tr>
      <w:tr w:rsidR="00940030" w:rsidRPr="005C5C6B" w:rsidTr="00940030">
        <w:trPr>
          <w:trHeight w:val="144"/>
        </w:trPr>
        <w:tc>
          <w:tcPr>
            <w:tcW w:w="2097" w:type="dxa"/>
            <w:vMerge/>
          </w:tcPr>
          <w:p w:rsidR="00940030" w:rsidRPr="005C5C6B" w:rsidRDefault="00940030" w:rsidP="00940030">
            <w:pPr>
              <w:rPr>
                <w:rFonts w:ascii="Times New Roman" w:hAnsi="Times New Roman" w:cs="Times New Roman"/>
                <w:sz w:val="28"/>
                <w:szCs w:val="28"/>
              </w:rPr>
            </w:pPr>
          </w:p>
        </w:tc>
        <w:tc>
          <w:tcPr>
            <w:tcW w:w="158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 xml:space="preserve">Сколько </w:t>
            </w:r>
          </w:p>
        </w:tc>
        <w:tc>
          <w:tcPr>
            <w:tcW w:w="91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c>
          <w:tcPr>
            <w:tcW w:w="197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сколько</w:t>
            </w:r>
          </w:p>
        </w:tc>
        <w:tc>
          <w:tcPr>
            <w:tcW w:w="120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c>
          <w:tcPr>
            <w:tcW w:w="2639" w:type="dxa"/>
            <w:vMerge/>
          </w:tcPr>
          <w:p w:rsidR="00940030" w:rsidRPr="005C5C6B" w:rsidRDefault="00940030" w:rsidP="00940030">
            <w:pPr>
              <w:rPr>
                <w:rFonts w:ascii="Times New Roman" w:hAnsi="Times New Roman" w:cs="Times New Roman"/>
                <w:sz w:val="28"/>
                <w:szCs w:val="28"/>
              </w:rPr>
            </w:pPr>
          </w:p>
        </w:tc>
        <w:tc>
          <w:tcPr>
            <w:tcW w:w="3040" w:type="dxa"/>
            <w:vMerge/>
          </w:tcPr>
          <w:p w:rsidR="00940030" w:rsidRPr="005C5C6B" w:rsidRDefault="00940030" w:rsidP="00940030">
            <w:pPr>
              <w:rPr>
                <w:rFonts w:ascii="Times New Roman" w:hAnsi="Times New Roman" w:cs="Times New Roman"/>
                <w:sz w:val="28"/>
                <w:szCs w:val="28"/>
              </w:rPr>
            </w:pPr>
          </w:p>
        </w:tc>
      </w:tr>
      <w:tr w:rsidR="00940030" w:rsidRPr="005C5C6B" w:rsidTr="00940030">
        <w:trPr>
          <w:trHeight w:val="642"/>
        </w:trPr>
        <w:tc>
          <w:tcPr>
            <w:tcW w:w="2097" w:type="dxa"/>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13 чел</w:t>
            </w:r>
          </w:p>
          <w:p w:rsidR="00940030" w:rsidRPr="005C5C6B" w:rsidRDefault="00940030" w:rsidP="00940030">
            <w:pPr>
              <w:rPr>
                <w:rFonts w:ascii="Times New Roman" w:hAnsi="Times New Roman" w:cs="Times New Roman"/>
                <w:sz w:val="28"/>
                <w:szCs w:val="28"/>
              </w:rPr>
            </w:pPr>
          </w:p>
        </w:tc>
        <w:tc>
          <w:tcPr>
            <w:tcW w:w="158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11</w:t>
            </w:r>
          </w:p>
        </w:tc>
        <w:tc>
          <w:tcPr>
            <w:tcW w:w="91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84,6</w:t>
            </w:r>
          </w:p>
        </w:tc>
        <w:tc>
          <w:tcPr>
            <w:tcW w:w="1973"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2</w:t>
            </w:r>
          </w:p>
        </w:tc>
        <w:tc>
          <w:tcPr>
            <w:tcW w:w="120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15,4</w:t>
            </w:r>
          </w:p>
        </w:tc>
        <w:tc>
          <w:tcPr>
            <w:tcW w:w="2639"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13</w:t>
            </w:r>
          </w:p>
        </w:tc>
        <w:tc>
          <w:tcPr>
            <w:tcW w:w="304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0</w:t>
            </w:r>
          </w:p>
        </w:tc>
      </w:tr>
    </w:tbl>
    <w:p w:rsidR="00940030" w:rsidRPr="005C5C6B" w:rsidRDefault="00940030" w:rsidP="00940030">
      <w:pPr>
        <w:rPr>
          <w:rFonts w:ascii="Times New Roman" w:eastAsia="Times New Roman" w:hAnsi="Times New Roman" w:cs="Times New Roman"/>
          <w:b/>
          <w:sz w:val="28"/>
          <w:szCs w:val="28"/>
          <w:lang w:eastAsia="ru-RU"/>
        </w:rPr>
      </w:pPr>
      <w:r w:rsidRPr="005C5C6B">
        <w:rPr>
          <w:rFonts w:ascii="Times New Roman" w:eastAsia="Times New Roman" w:hAnsi="Times New Roman" w:cs="Times New Roman"/>
          <w:b/>
          <w:sz w:val="28"/>
          <w:szCs w:val="28"/>
          <w:lang w:eastAsia="ru-RU"/>
        </w:rPr>
        <w:t>Средняя школа:</w:t>
      </w:r>
    </w:p>
    <w:tbl>
      <w:tblPr>
        <w:tblStyle w:val="13"/>
        <w:tblW w:w="13331" w:type="dxa"/>
        <w:tblLayout w:type="fixed"/>
        <w:tblLook w:val="04A0"/>
      </w:tblPr>
      <w:tblGrid>
        <w:gridCol w:w="2716"/>
        <w:gridCol w:w="1441"/>
        <w:gridCol w:w="957"/>
        <w:gridCol w:w="1910"/>
        <w:gridCol w:w="1721"/>
        <w:gridCol w:w="2102"/>
        <w:gridCol w:w="2484"/>
      </w:tblGrid>
      <w:tr w:rsidR="00940030" w:rsidRPr="005C5C6B" w:rsidTr="00940030">
        <w:trPr>
          <w:trHeight w:val="259"/>
        </w:trPr>
        <w:tc>
          <w:tcPr>
            <w:tcW w:w="2716"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Количество педагогов ФИО</w:t>
            </w:r>
          </w:p>
        </w:tc>
        <w:tc>
          <w:tcPr>
            <w:tcW w:w="6029" w:type="dxa"/>
            <w:gridSpan w:val="4"/>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Из них:</w:t>
            </w:r>
          </w:p>
        </w:tc>
        <w:tc>
          <w:tcPr>
            <w:tcW w:w="2102"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 xml:space="preserve">Соответствуют занимаемой </w:t>
            </w:r>
            <w:r w:rsidRPr="005C5C6B">
              <w:rPr>
                <w:rFonts w:ascii="Times New Roman" w:hAnsi="Times New Roman" w:cs="Times New Roman"/>
                <w:sz w:val="28"/>
                <w:szCs w:val="28"/>
              </w:rPr>
              <w:lastRenderedPageBreak/>
              <w:t>должности</w:t>
            </w:r>
          </w:p>
        </w:tc>
        <w:tc>
          <w:tcPr>
            <w:tcW w:w="2484" w:type="dxa"/>
            <w:vMerge w:val="restart"/>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lastRenderedPageBreak/>
              <w:t>По совместительству</w:t>
            </w:r>
          </w:p>
        </w:tc>
      </w:tr>
      <w:tr w:rsidR="00940030" w:rsidRPr="005C5C6B" w:rsidTr="00940030">
        <w:trPr>
          <w:trHeight w:val="119"/>
        </w:trPr>
        <w:tc>
          <w:tcPr>
            <w:tcW w:w="2716" w:type="dxa"/>
            <w:vMerge/>
          </w:tcPr>
          <w:p w:rsidR="00940030" w:rsidRPr="005C5C6B" w:rsidRDefault="00940030" w:rsidP="00940030">
            <w:pPr>
              <w:rPr>
                <w:rFonts w:ascii="Times New Roman" w:hAnsi="Times New Roman" w:cs="Times New Roman"/>
                <w:sz w:val="28"/>
                <w:szCs w:val="28"/>
              </w:rPr>
            </w:pPr>
          </w:p>
        </w:tc>
        <w:tc>
          <w:tcPr>
            <w:tcW w:w="2398"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 xml:space="preserve">Высшее </w:t>
            </w:r>
            <w:r w:rsidRPr="005C5C6B">
              <w:rPr>
                <w:rFonts w:ascii="Times New Roman" w:hAnsi="Times New Roman" w:cs="Times New Roman"/>
                <w:sz w:val="28"/>
                <w:szCs w:val="28"/>
              </w:rPr>
              <w:lastRenderedPageBreak/>
              <w:t>образование</w:t>
            </w:r>
          </w:p>
        </w:tc>
        <w:tc>
          <w:tcPr>
            <w:tcW w:w="3631" w:type="dxa"/>
            <w:gridSpan w:val="2"/>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lastRenderedPageBreak/>
              <w:t xml:space="preserve">Среднее профессиональное </w:t>
            </w:r>
            <w:r w:rsidRPr="005C5C6B">
              <w:rPr>
                <w:rFonts w:ascii="Times New Roman" w:hAnsi="Times New Roman" w:cs="Times New Roman"/>
                <w:sz w:val="28"/>
                <w:szCs w:val="28"/>
              </w:rPr>
              <w:lastRenderedPageBreak/>
              <w:t>образование</w:t>
            </w:r>
          </w:p>
        </w:tc>
        <w:tc>
          <w:tcPr>
            <w:tcW w:w="2102" w:type="dxa"/>
            <w:vMerge/>
          </w:tcPr>
          <w:p w:rsidR="00940030" w:rsidRPr="005C5C6B" w:rsidRDefault="00940030" w:rsidP="00940030">
            <w:pPr>
              <w:rPr>
                <w:rFonts w:ascii="Times New Roman" w:hAnsi="Times New Roman" w:cs="Times New Roman"/>
                <w:sz w:val="28"/>
                <w:szCs w:val="28"/>
              </w:rPr>
            </w:pPr>
          </w:p>
        </w:tc>
        <w:tc>
          <w:tcPr>
            <w:tcW w:w="2484" w:type="dxa"/>
            <w:vMerge/>
          </w:tcPr>
          <w:p w:rsidR="00940030" w:rsidRPr="005C5C6B" w:rsidRDefault="00940030" w:rsidP="00940030">
            <w:pPr>
              <w:rPr>
                <w:rFonts w:ascii="Times New Roman" w:hAnsi="Times New Roman" w:cs="Times New Roman"/>
                <w:sz w:val="28"/>
                <w:szCs w:val="28"/>
              </w:rPr>
            </w:pPr>
          </w:p>
        </w:tc>
      </w:tr>
      <w:tr w:rsidR="00940030" w:rsidRPr="005C5C6B" w:rsidTr="00940030">
        <w:trPr>
          <w:trHeight w:val="119"/>
        </w:trPr>
        <w:tc>
          <w:tcPr>
            <w:tcW w:w="2716" w:type="dxa"/>
            <w:vMerge/>
          </w:tcPr>
          <w:p w:rsidR="00940030" w:rsidRPr="005C5C6B" w:rsidRDefault="00940030" w:rsidP="00940030">
            <w:pPr>
              <w:rPr>
                <w:rFonts w:ascii="Times New Roman" w:hAnsi="Times New Roman" w:cs="Times New Roman"/>
                <w:sz w:val="28"/>
                <w:szCs w:val="28"/>
              </w:rPr>
            </w:pPr>
          </w:p>
        </w:tc>
        <w:tc>
          <w:tcPr>
            <w:tcW w:w="1441"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 xml:space="preserve">Сколько </w:t>
            </w:r>
          </w:p>
        </w:tc>
        <w:tc>
          <w:tcPr>
            <w:tcW w:w="95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c>
          <w:tcPr>
            <w:tcW w:w="191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сколько</w:t>
            </w:r>
          </w:p>
        </w:tc>
        <w:tc>
          <w:tcPr>
            <w:tcW w:w="1721"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w:t>
            </w:r>
          </w:p>
        </w:tc>
        <w:tc>
          <w:tcPr>
            <w:tcW w:w="2102" w:type="dxa"/>
            <w:vMerge/>
          </w:tcPr>
          <w:p w:rsidR="00940030" w:rsidRPr="005C5C6B" w:rsidRDefault="00940030" w:rsidP="00940030">
            <w:pPr>
              <w:rPr>
                <w:rFonts w:ascii="Times New Roman" w:hAnsi="Times New Roman" w:cs="Times New Roman"/>
                <w:sz w:val="28"/>
                <w:szCs w:val="28"/>
              </w:rPr>
            </w:pPr>
          </w:p>
        </w:tc>
        <w:tc>
          <w:tcPr>
            <w:tcW w:w="2484" w:type="dxa"/>
            <w:vMerge/>
          </w:tcPr>
          <w:p w:rsidR="00940030" w:rsidRPr="005C5C6B" w:rsidRDefault="00940030" w:rsidP="00940030">
            <w:pPr>
              <w:rPr>
                <w:rFonts w:ascii="Times New Roman" w:hAnsi="Times New Roman" w:cs="Times New Roman"/>
                <w:sz w:val="28"/>
                <w:szCs w:val="28"/>
              </w:rPr>
            </w:pPr>
          </w:p>
        </w:tc>
      </w:tr>
      <w:tr w:rsidR="00940030" w:rsidRPr="005C5C6B" w:rsidTr="00940030">
        <w:trPr>
          <w:trHeight w:val="274"/>
        </w:trPr>
        <w:tc>
          <w:tcPr>
            <w:tcW w:w="2716" w:type="dxa"/>
          </w:tcPr>
          <w:p w:rsidR="00940030" w:rsidRPr="005C5C6B" w:rsidRDefault="00940030" w:rsidP="00940030">
            <w:pPr>
              <w:rPr>
                <w:rFonts w:ascii="Times New Roman" w:hAnsi="Times New Roman" w:cs="Times New Roman"/>
                <w:b/>
                <w:sz w:val="28"/>
                <w:szCs w:val="28"/>
              </w:rPr>
            </w:pPr>
            <w:r w:rsidRPr="005C5C6B">
              <w:rPr>
                <w:rFonts w:ascii="Times New Roman" w:hAnsi="Times New Roman" w:cs="Times New Roman"/>
                <w:b/>
                <w:sz w:val="28"/>
                <w:szCs w:val="28"/>
              </w:rPr>
              <w:t>11чел</w:t>
            </w:r>
          </w:p>
          <w:p w:rsidR="00940030" w:rsidRPr="005C5C6B" w:rsidRDefault="00940030" w:rsidP="00940030">
            <w:pPr>
              <w:rPr>
                <w:rFonts w:ascii="Times New Roman" w:hAnsi="Times New Roman" w:cs="Times New Roman"/>
                <w:sz w:val="28"/>
                <w:szCs w:val="28"/>
              </w:rPr>
            </w:pPr>
          </w:p>
        </w:tc>
        <w:tc>
          <w:tcPr>
            <w:tcW w:w="1441"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11</w:t>
            </w:r>
          </w:p>
        </w:tc>
        <w:tc>
          <w:tcPr>
            <w:tcW w:w="956"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100</w:t>
            </w:r>
          </w:p>
        </w:tc>
        <w:tc>
          <w:tcPr>
            <w:tcW w:w="1910"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0</w:t>
            </w:r>
          </w:p>
        </w:tc>
        <w:tc>
          <w:tcPr>
            <w:tcW w:w="1721"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0</w:t>
            </w:r>
          </w:p>
        </w:tc>
        <w:tc>
          <w:tcPr>
            <w:tcW w:w="2102"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11</w:t>
            </w:r>
          </w:p>
        </w:tc>
        <w:tc>
          <w:tcPr>
            <w:tcW w:w="2484" w:type="dxa"/>
          </w:tcPr>
          <w:p w:rsidR="00940030" w:rsidRPr="005C5C6B" w:rsidRDefault="00940030" w:rsidP="00940030">
            <w:pPr>
              <w:rPr>
                <w:rFonts w:ascii="Times New Roman" w:hAnsi="Times New Roman" w:cs="Times New Roman"/>
                <w:sz w:val="28"/>
                <w:szCs w:val="28"/>
              </w:rPr>
            </w:pPr>
            <w:r w:rsidRPr="005C5C6B">
              <w:rPr>
                <w:rFonts w:ascii="Times New Roman" w:hAnsi="Times New Roman" w:cs="Times New Roman"/>
                <w:sz w:val="28"/>
                <w:szCs w:val="28"/>
              </w:rPr>
              <w:t>0</w:t>
            </w:r>
          </w:p>
        </w:tc>
      </w:tr>
    </w:tbl>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Таким образом, в целом информационная справка показывает, что МБОУ «</w:t>
      </w:r>
      <w:r w:rsidR="005D6F60" w:rsidRPr="005C5C6B">
        <w:rPr>
          <w:rFonts w:ascii="Times New Roman" w:eastAsia="Calibri" w:hAnsi="Times New Roman" w:cs="Times New Roman"/>
          <w:sz w:val="28"/>
          <w:szCs w:val="28"/>
          <w:lang w:eastAsia="ru-RU"/>
        </w:rPr>
        <w:t>Легостаевская СОШ №11</w:t>
      </w:r>
      <w:r w:rsidRPr="005C5C6B">
        <w:rPr>
          <w:rFonts w:ascii="Times New Roman" w:eastAsia="Calibri" w:hAnsi="Times New Roman" w:cs="Times New Roman"/>
          <w:sz w:val="28"/>
          <w:szCs w:val="28"/>
          <w:lang w:eastAsia="ru-RU"/>
        </w:rPr>
        <w:t xml:space="preserve"> »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0A2375" w:rsidRPr="005C5C6B" w:rsidRDefault="000A2375" w:rsidP="00442EEF">
      <w:pPr>
        <w:spacing w:after="0" w:line="240" w:lineRule="auto"/>
        <w:jc w:val="both"/>
        <w:rPr>
          <w:rFonts w:ascii="Times New Roman" w:eastAsia="Calibri" w:hAnsi="Times New Roman" w:cs="Times New Roman"/>
          <w:b/>
          <w:bCs/>
          <w:sz w:val="28"/>
          <w:szCs w:val="28"/>
          <w:lang w:eastAsia="ru-RU"/>
        </w:rPr>
      </w:pPr>
    </w:p>
    <w:p w:rsidR="000A2375" w:rsidRPr="005C5C6B" w:rsidRDefault="000A2375" w:rsidP="000A2375">
      <w:pPr>
        <w:spacing w:after="0" w:line="240" w:lineRule="auto"/>
        <w:jc w:val="center"/>
        <w:rPr>
          <w:rFonts w:ascii="Times New Roman" w:eastAsia="Calibri" w:hAnsi="Times New Roman" w:cs="Times New Roman"/>
          <w:caps/>
          <w:sz w:val="28"/>
          <w:szCs w:val="28"/>
          <w:lang w:eastAsia="ru-RU"/>
        </w:rPr>
      </w:pPr>
      <w:r w:rsidRPr="005C5C6B">
        <w:rPr>
          <w:rFonts w:ascii="Times New Roman" w:eastAsia="Calibri" w:hAnsi="Times New Roman" w:cs="Times New Roman"/>
          <w:caps/>
          <w:sz w:val="28"/>
          <w:szCs w:val="28"/>
          <w:lang w:eastAsia="ru-RU"/>
        </w:rPr>
        <w:t>4.Концепция развития школы</w:t>
      </w:r>
    </w:p>
    <w:p w:rsidR="005C5C6B" w:rsidRPr="005C5C6B" w:rsidRDefault="005C5C6B" w:rsidP="005C5C6B">
      <w:pPr>
        <w:spacing w:after="0" w:line="240" w:lineRule="auto"/>
        <w:jc w:val="center"/>
        <w:rPr>
          <w:rFonts w:ascii="Times New Roman" w:eastAsia="Calibri" w:hAnsi="Times New Roman" w:cs="Times New Roman"/>
          <w:caps/>
          <w:sz w:val="28"/>
          <w:szCs w:val="28"/>
          <w:lang w:eastAsia="ru-RU"/>
        </w:rPr>
      </w:pPr>
    </w:p>
    <w:p w:rsidR="000A2375" w:rsidRPr="005C5C6B" w:rsidRDefault="000A2375" w:rsidP="000A2375">
      <w:pPr>
        <w:spacing w:after="0" w:line="240" w:lineRule="auto"/>
        <w:rPr>
          <w:rFonts w:ascii="Times New Roman" w:eastAsia="Calibri" w:hAnsi="Times New Roman" w:cs="Times New Roman"/>
          <w:b/>
          <w:sz w:val="28"/>
          <w:szCs w:val="28"/>
          <w:lang w:eastAsia="ru-RU"/>
        </w:rPr>
      </w:pPr>
    </w:p>
    <w:p w:rsidR="000A2375" w:rsidRPr="005C5C6B" w:rsidRDefault="000A2375" w:rsidP="000A2375">
      <w:pPr>
        <w:spacing w:after="0" w:line="240" w:lineRule="auto"/>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4.1. Миссия школы</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 xml:space="preserve">При формировании концепции будущего нашей школы мы </w:t>
      </w:r>
      <w:proofErr w:type="gramStart"/>
      <w:r w:rsidRPr="005C5C6B">
        <w:rPr>
          <w:rFonts w:ascii="Times New Roman" w:eastAsia="Calibri" w:hAnsi="Times New Roman" w:cs="Times New Roman"/>
          <w:sz w:val="28"/>
          <w:szCs w:val="28"/>
        </w:rPr>
        <w:t>должны</w:t>
      </w:r>
      <w:proofErr w:type="gramEnd"/>
      <w:r w:rsidRPr="005C5C6B">
        <w:rPr>
          <w:rFonts w:ascii="Times New Roman" w:eastAsia="Calibri" w:hAnsi="Times New Roman" w:cs="Times New Roman"/>
          <w:sz w:val="28"/>
          <w:szCs w:val="28"/>
        </w:rPr>
        <w:t xml:space="preserve"> прежде всего уточнить своё понимание «миссии» школы, т. е. определить, на реализацию какой части общего социального заказа мы ориентированы и решение каких проблем считаем приоритетными. И здесь мы исходили из двух позиций: необходимости и реализации стратегии модернизации школьного образования и важности удовлетворения запросов со стороны участников образовательного процесса – учащихся, их родителей и педагогов.</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Процесс развития школы должен способствовать повышению конкурентоспособности школы, обретению ею своего собственного «лица», неповторимого и привлекательного для тех,  кому оно обращено.</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 xml:space="preserve">Продолжить превращение школы из массовой, общеобразовательной (так называемой школы навыков) в </w:t>
      </w:r>
      <w:r w:rsidRPr="005C5C6B">
        <w:rPr>
          <w:rFonts w:ascii="Times New Roman" w:eastAsia="Calibri" w:hAnsi="Times New Roman" w:cs="Times New Roman"/>
          <w:b/>
          <w:sz w:val="28"/>
          <w:szCs w:val="28"/>
        </w:rPr>
        <w:t>школу личностного роста</w:t>
      </w:r>
      <w:r w:rsidRPr="005C5C6B">
        <w:rPr>
          <w:rFonts w:ascii="Times New Roman" w:eastAsia="Calibri" w:hAnsi="Times New Roman" w:cs="Times New Roman"/>
          <w:sz w:val="28"/>
          <w:szCs w:val="28"/>
        </w:rPr>
        <w:t xml:space="preserve"> – это именно тот ориентир, который определяет развитие нашей школы. Поэтому мы стремимся к созданию такого образовательного пространства школы, которое </w:t>
      </w:r>
      <w:r w:rsidRPr="005C5C6B">
        <w:rPr>
          <w:rFonts w:ascii="Times New Roman" w:eastAsia="Calibri" w:hAnsi="Times New Roman" w:cs="Times New Roman"/>
          <w:b/>
          <w:sz w:val="28"/>
          <w:szCs w:val="28"/>
        </w:rPr>
        <w:t>позволит обеспечить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lastRenderedPageBreak/>
        <w:t xml:space="preserve">Такая трактовка миссии школы логично подтолкнула нас к выбору модели </w:t>
      </w:r>
      <w:r w:rsidRPr="005C5C6B">
        <w:rPr>
          <w:rFonts w:ascii="Times New Roman" w:eastAsia="Calibri" w:hAnsi="Times New Roman" w:cs="Times New Roman"/>
          <w:b/>
          <w:i/>
          <w:sz w:val="28"/>
          <w:szCs w:val="28"/>
        </w:rPr>
        <w:t>школы личностного роста</w:t>
      </w:r>
      <w:r w:rsidRPr="005C5C6B">
        <w:rPr>
          <w:rFonts w:ascii="Times New Roman" w:eastAsia="Calibri" w:hAnsi="Times New Roman" w:cs="Times New Roman"/>
          <w:sz w:val="28"/>
          <w:szCs w:val="28"/>
        </w:rPr>
        <w:t>, которая, по нашему мнению, способна удовлетворить образовательные потребности всех субъектов образовательного процесса.</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В определении перспектив развития нашей школы мы исходим из того, что развитие как таковое, не должно заменять функционирование, которое позволяет нам добиваться достаточно стабильных результатов благодаря устоявшимся условиям нашей работы: кадровому составу, в целом удовлетворительному состоянию программно-методического и материального обеспечения. Развитие школы, на наш взгляд,  должно не ломать то, что устоялось, а органически входить в систему наших ценностей, традиций и всего того, что составляет уклад школы.</w:t>
      </w:r>
    </w:p>
    <w:p w:rsidR="000A2375" w:rsidRPr="005C5C6B" w:rsidRDefault="000A2375" w:rsidP="000A2375">
      <w:pPr>
        <w:spacing w:after="0" w:line="240" w:lineRule="auto"/>
        <w:rPr>
          <w:rFonts w:ascii="Times New Roman" w:eastAsia="Calibri" w:hAnsi="Times New Roman" w:cs="Times New Roman"/>
          <w:sz w:val="28"/>
          <w:szCs w:val="28"/>
          <w:lang w:eastAsia="ru-RU"/>
        </w:rPr>
      </w:pPr>
    </w:p>
    <w:p w:rsidR="000A2375" w:rsidRPr="005C5C6B" w:rsidRDefault="000A2375" w:rsidP="000A2375">
      <w:pPr>
        <w:spacing w:after="0" w:line="240" w:lineRule="auto"/>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4.2. Основные идеи развития школы и ожидаемый образ её выпускника</w:t>
      </w:r>
    </w:p>
    <w:p w:rsidR="000A2375" w:rsidRPr="005C5C6B" w:rsidRDefault="000A2375" w:rsidP="000A2375">
      <w:pPr>
        <w:spacing w:after="0" w:line="240" w:lineRule="auto"/>
        <w:jc w:val="both"/>
        <w:rPr>
          <w:rFonts w:ascii="Times New Roman" w:eastAsia="Calibri" w:hAnsi="Times New Roman" w:cs="Times New Roman"/>
          <w:b/>
          <w:sz w:val="28"/>
          <w:szCs w:val="28"/>
        </w:rPr>
      </w:pPr>
      <w:r w:rsidRPr="005C5C6B">
        <w:rPr>
          <w:rFonts w:ascii="Times New Roman" w:eastAsia="Calibri" w:hAnsi="Times New Roman" w:cs="Times New Roman"/>
          <w:sz w:val="28"/>
          <w:szCs w:val="28"/>
        </w:rPr>
        <w:t xml:space="preserve">Приоритетными </w:t>
      </w:r>
      <w:r w:rsidRPr="005C5C6B">
        <w:rPr>
          <w:rFonts w:ascii="Times New Roman" w:eastAsia="Calibri" w:hAnsi="Times New Roman" w:cs="Times New Roman"/>
          <w:b/>
          <w:sz w:val="28"/>
          <w:szCs w:val="28"/>
        </w:rPr>
        <w:t xml:space="preserve">идеями, </w:t>
      </w:r>
      <w:r w:rsidRPr="005C5C6B">
        <w:rPr>
          <w:rFonts w:ascii="Times New Roman" w:eastAsia="Calibri" w:hAnsi="Times New Roman" w:cs="Times New Roman"/>
          <w:sz w:val="28"/>
          <w:szCs w:val="28"/>
        </w:rPr>
        <w:t>которые позволяют раскрыть сущность основных направлений развития школы, являются:</w:t>
      </w:r>
      <w:r w:rsidRPr="005C5C6B">
        <w:rPr>
          <w:rFonts w:ascii="Times New Roman" w:eastAsia="Calibri" w:hAnsi="Times New Roman" w:cs="Times New Roman"/>
          <w:b/>
          <w:sz w:val="28"/>
          <w:szCs w:val="28"/>
        </w:rPr>
        <w:t xml:space="preserve"> </w:t>
      </w:r>
    </w:p>
    <w:p w:rsidR="000A2375" w:rsidRPr="005C5C6B" w:rsidRDefault="000A2375" w:rsidP="000A2375">
      <w:pPr>
        <w:numPr>
          <w:ilvl w:val="0"/>
          <w:numId w:val="8"/>
        </w:num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rPr>
        <w:t>Идея обновления образовательного процесса, посредством модернизации основных компонентов образовательной практики (содержания, условий, технологий).</w:t>
      </w:r>
    </w:p>
    <w:p w:rsidR="000A2375" w:rsidRPr="005C5C6B" w:rsidRDefault="000A2375" w:rsidP="000A2375">
      <w:pPr>
        <w:numPr>
          <w:ilvl w:val="0"/>
          <w:numId w:val="8"/>
        </w:num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rPr>
        <w:t>Идея построения школы как открытого информационного пространства.</w:t>
      </w:r>
    </w:p>
    <w:p w:rsidR="000A2375" w:rsidRPr="005C5C6B" w:rsidRDefault="000A2375" w:rsidP="000A2375">
      <w:pPr>
        <w:numPr>
          <w:ilvl w:val="0"/>
          <w:numId w:val="8"/>
        </w:num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rPr>
        <w:t>Идея личностного роста всех субъектов  образовательного процесса.</w:t>
      </w:r>
    </w:p>
    <w:p w:rsidR="000A2375" w:rsidRPr="005C5C6B" w:rsidRDefault="000A2375" w:rsidP="000A2375">
      <w:pPr>
        <w:numPr>
          <w:ilvl w:val="0"/>
          <w:numId w:val="8"/>
        </w:num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rPr>
        <w:t>Идея построения здоровьесберегающей среды в школе.</w:t>
      </w:r>
    </w:p>
    <w:p w:rsidR="000A2375" w:rsidRPr="005C5C6B" w:rsidRDefault="000A2375" w:rsidP="000A2375">
      <w:pPr>
        <w:numPr>
          <w:ilvl w:val="0"/>
          <w:numId w:val="8"/>
        </w:num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rPr>
        <w:t>Идея медико-социально-психолого-педагогического сопровождения учащихся.</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Выстраивая предвосхищаемый образ выпускника школы, мы исходим из того, что он представляет собой динамичную систему, которая постоянно изменяется, самосовершенствуется, наполняясь новым содержанием. А значит, образ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Выстраивая собственную концепцию развития школы, мы ориентируемся на два взаимосвязанных аспекта: личностный рост учащегося и построение открытого информационного пространства школы. Это логично подвело нас к определению предвосхищаемого образа выпускника школы 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 в условиях информационного общества.</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Содержательно наполняя данный образ, мы определили такие его составляющие, как компетенции и качества личности.</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lastRenderedPageBreak/>
        <w:t xml:space="preserve">Компетенции выпускника могут быть разделены </w:t>
      </w:r>
      <w:proofErr w:type="gramStart"/>
      <w:r w:rsidRPr="005C5C6B">
        <w:rPr>
          <w:rFonts w:ascii="Times New Roman" w:eastAsia="Calibri" w:hAnsi="Times New Roman" w:cs="Times New Roman"/>
          <w:sz w:val="28"/>
          <w:szCs w:val="28"/>
        </w:rPr>
        <w:t>на</w:t>
      </w:r>
      <w:proofErr w:type="gramEnd"/>
      <w:r w:rsidRPr="005C5C6B">
        <w:rPr>
          <w:rFonts w:ascii="Times New Roman" w:eastAsia="Calibri" w:hAnsi="Times New Roman" w:cs="Times New Roman"/>
          <w:sz w:val="28"/>
          <w:szCs w:val="28"/>
        </w:rPr>
        <w:t xml:space="preserve"> предметно-информационные, </w:t>
      </w:r>
      <w:proofErr w:type="spellStart"/>
      <w:r w:rsidRPr="005C5C6B">
        <w:rPr>
          <w:rFonts w:ascii="Times New Roman" w:eastAsia="Calibri" w:hAnsi="Times New Roman" w:cs="Times New Roman"/>
          <w:sz w:val="28"/>
          <w:szCs w:val="28"/>
        </w:rPr>
        <w:t>деятельностно-коммуникативные</w:t>
      </w:r>
      <w:proofErr w:type="spellEnd"/>
      <w:r w:rsidRPr="005C5C6B">
        <w:rPr>
          <w:rFonts w:ascii="Times New Roman" w:eastAsia="Calibri" w:hAnsi="Times New Roman" w:cs="Times New Roman"/>
          <w:sz w:val="28"/>
          <w:szCs w:val="28"/>
        </w:rPr>
        <w:t>, ценностно-ориентированные.</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i/>
          <w:sz w:val="28"/>
          <w:szCs w:val="28"/>
        </w:rPr>
        <w:t>Предметно-информационные</w:t>
      </w:r>
      <w:r w:rsidRPr="005C5C6B">
        <w:rPr>
          <w:rFonts w:ascii="Times New Roman" w:eastAsia="Calibri" w:hAnsi="Times New Roman" w:cs="Times New Roman"/>
          <w:sz w:val="28"/>
          <w:szCs w:val="28"/>
        </w:rPr>
        <w:t xml:space="preserve"> компетенции предполагают умение работы с учебной информацией, критическое её восприятие, преобразование её </w:t>
      </w:r>
      <w:proofErr w:type="gramStart"/>
      <w:r w:rsidRPr="005C5C6B">
        <w:rPr>
          <w:rFonts w:ascii="Times New Roman" w:eastAsia="Calibri" w:hAnsi="Times New Roman" w:cs="Times New Roman"/>
          <w:sz w:val="28"/>
          <w:szCs w:val="28"/>
        </w:rPr>
        <w:t>из</w:t>
      </w:r>
      <w:proofErr w:type="gramEnd"/>
      <w:r w:rsidRPr="005C5C6B">
        <w:rPr>
          <w:rFonts w:ascii="Times New Roman" w:eastAsia="Calibri" w:hAnsi="Times New Roman" w:cs="Times New Roman"/>
          <w:sz w:val="28"/>
          <w:szCs w:val="28"/>
        </w:rPr>
        <w:t xml:space="preserve"> виртуальной в вербальную и наоборот.</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i/>
          <w:sz w:val="28"/>
          <w:szCs w:val="28"/>
        </w:rPr>
        <w:t xml:space="preserve">Деятельностно - коммуникативные </w:t>
      </w:r>
      <w:r w:rsidRPr="005C5C6B">
        <w:rPr>
          <w:rFonts w:ascii="Times New Roman" w:eastAsia="Calibri" w:hAnsi="Times New Roman" w:cs="Times New Roman"/>
          <w:sz w:val="28"/>
          <w:szCs w:val="28"/>
        </w:rPr>
        <w:t>компетенции проявляются в способностях субъектов образовательного процесса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i/>
          <w:sz w:val="28"/>
          <w:szCs w:val="28"/>
        </w:rPr>
        <w:t xml:space="preserve">Ценностно-ориентированные </w:t>
      </w:r>
      <w:r w:rsidRPr="005C5C6B">
        <w:rPr>
          <w:rFonts w:ascii="Times New Roman" w:eastAsia="Calibri" w:hAnsi="Times New Roman" w:cs="Times New Roman"/>
          <w:sz w:val="28"/>
          <w:szCs w:val="28"/>
        </w:rPr>
        <w:t>компетенции включают знания о нормах, ценностях, традициях культуры, систему отношений к миру, к себе, к обществу, основанную на потребностях, мотивах, эмоционально-ценностных ориентациях личности.</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 xml:space="preserve">Показателем </w:t>
      </w:r>
      <w:r w:rsidR="0047300D" w:rsidRPr="005C5C6B">
        <w:rPr>
          <w:rFonts w:ascii="Times New Roman" w:eastAsia="Calibri" w:hAnsi="Times New Roman" w:cs="Times New Roman"/>
          <w:sz w:val="28"/>
          <w:szCs w:val="28"/>
        </w:rPr>
        <w:t>форсированности</w:t>
      </w:r>
      <w:r w:rsidRPr="005C5C6B">
        <w:rPr>
          <w:rFonts w:ascii="Times New Roman" w:eastAsia="Calibri" w:hAnsi="Times New Roman" w:cs="Times New Roman"/>
          <w:sz w:val="28"/>
          <w:szCs w:val="28"/>
        </w:rPr>
        <w:t xml:space="preserve"> выделенных компетенций являются следующие качества личности:</w:t>
      </w:r>
    </w:p>
    <w:p w:rsidR="000A2375" w:rsidRPr="005C5C6B" w:rsidRDefault="000A2375" w:rsidP="000A2375">
      <w:pPr>
        <w:numPr>
          <w:ilvl w:val="0"/>
          <w:numId w:val="9"/>
        </w:numPr>
        <w:spacing w:after="0" w:line="240" w:lineRule="auto"/>
        <w:ind w:left="709"/>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духовность, гуманистическая направленность, толерантность;</w:t>
      </w:r>
    </w:p>
    <w:p w:rsidR="000A2375" w:rsidRPr="005C5C6B" w:rsidRDefault="000A2375" w:rsidP="000A2375">
      <w:pPr>
        <w:numPr>
          <w:ilvl w:val="0"/>
          <w:numId w:val="9"/>
        </w:numPr>
        <w:spacing w:after="0" w:line="240" w:lineRule="auto"/>
        <w:ind w:left="709"/>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мобильность, самостоятельность в принятии решений,  ответственность, способность к сознательному выбору;</w:t>
      </w:r>
    </w:p>
    <w:p w:rsidR="000A2375" w:rsidRPr="005C5C6B" w:rsidRDefault="000A2375" w:rsidP="000A2375">
      <w:pPr>
        <w:numPr>
          <w:ilvl w:val="0"/>
          <w:numId w:val="9"/>
        </w:numPr>
        <w:spacing w:after="0" w:line="240" w:lineRule="auto"/>
        <w:ind w:left="709"/>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коммуникабельность, социальная активность, умение сотрудничать;</w:t>
      </w:r>
    </w:p>
    <w:p w:rsidR="000A2375" w:rsidRPr="005C5C6B" w:rsidRDefault="000A2375" w:rsidP="000A2375">
      <w:pPr>
        <w:numPr>
          <w:ilvl w:val="0"/>
          <w:numId w:val="9"/>
        </w:numPr>
        <w:spacing w:after="0" w:line="240" w:lineRule="auto"/>
        <w:ind w:left="709"/>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креативность, созидательность и конструктивность мышления.</w:t>
      </w:r>
    </w:p>
    <w:p w:rsidR="000A2375" w:rsidRPr="005C5C6B" w:rsidRDefault="000A2375" w:rsidP="000A2375">
      <w:pPr>
        <w:spacing w:after="0" w:line="240" w:lineRule="auto"/>
        <w:jc w:val="both"/>
        <w:rPr>
          <w:rFonts w:ascii="Times New Roman" w:eastAsia="Calibri" w:hAnsi="Times New Roman" w:cs="Times New Roman"/>
          <w:b/>
          <w:sz w:val="28"/>
          <w:szCs w:val="28"/>
        </w:rPr>
      </w:pPr>
      <w:r w:rsidRPr="005C5C6B">
        <w:rPr>
          <w:rFonts w:ascii="Times New Roman" w:eastAsia="Calibri" w:hAnsi="Times New Roman" w:cs="Times New Roman"/>
          <w:sz w:val="28"/>
          <w:szCs w:val="28"/>
        </w:rPr>
        <w:t xml:space="preserve">Таким образом, развитие школы ориентируется на построение открытого информационного образовательного пространства, которое максимально будет способствовать становлению </w:t>
      </w:r>
      <w:r w:rsidRPr="005C5C6B">
        <w:rPr>
          <w:rFonts w:ascii="Times New Roman" w:eastAsia="Calibri" w:hAnsi="Times New Roman" w:cs="Times New Roman"/>
          <w:b/>
          <w:sz w:val="28"/>
          <w:szCs w:val="28"/>
        </w:rPr>
        <w:t>выпускника 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w:t>
      </w:r>
    </w:p>
    <w:p w:rsidR="000A2375" w:rsidRPr="005C5C6B" w:rsidRDefault="000A2375" w:rsidP="000A2375">
      <w:pPr>
        <w:spacing w:after="0" w:line="240" w:lineRule="auto"/>
        <w:rPr>
          <w:rFonts w:ascii="Times New Roman" w:eastAsia="Calibri" w:hAnsi="Times New Roman" w:cs="Times New Roman"/>
          <w:b/>
          <w:sz w:val="28"/>
          <w:szCs w:val="28"/>
        </w:rPr>
      </w:pPr>
    </w:p>
    <w:p w:rsidR="0047300D" w:rsidRPr="005C5C6B" w:rsidRDefault="0047300D" w:rsidP="000A2375">
      <w:pPr>
        <w:spacing w:after="0" w:line="240" w:lineRule="auto"/>
        <w:rPr>
          <w:rFonts w:ascii="Times New Roman" w:eastAsia="Calibri" w:hAnsi="Times New Roman" w:cs="Times New Roman"/>
          <w:b/>
          <w:sz w:val="28"/>
          <w:szCs w:val="28"/>
          <w:lang w:eastAsia="ru-RU"/>
        </w:rPr>
      </w:pPr>
    </w:p>
    <w:p w:rsidR="000A2375" w:rsidRPr="005C5C6B" w:rsidRDefault="000A2375" w:rsidP="000A2375">
      <w:pPr>
        <w:spacing w:after="0" w:line="240" w:lineRule="auto"/>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4.3.Основные противоречия и цель развития школы</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Несмотря на определённые достижения в обучении и воспитании, относительно стабильную динамику развития образовательного учреждения, были выявлены следующие основные противоречия, характерные для образовательного процесса  школы:</w:t>
      </w:r>
    </w:p>
    <w:p w:rsidR="000A2375" w:rsidRPr="005C5C6B" w:rsidRDefault="000A2375" w:rsidP="000A2375">
      <w:pPr>
        <w:numPr>
          <w:ilvl w:val="0"/>
          <w:numId w:val="10"/>
        </w:numPr>
        <w:spacing w:after="0" w:line="240" w:lineRule="auto"/>
        <w:ind w:left="426"/>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ориентация большинства школьных предметов на формирование знаний, умений и навыков и необходимость формирования ключевых  компетенций, освоения школьниками различных способов деятельности;</w:t>
      </w:r>
    </w:p>
    <w:p w:rsidR="000A2375" w:rsidRPr="005C5C6B" w:rsidRDefault="000A2375" w:rsidP="000A2375">
      <w:pPr>
        <w:numPr>
          <w:ilvl w:val="0"/>
          <w:numId w:val="10"/>
        </w:numPr>
        <w:spacing w:after="0" w:line="240" w:lineRule="auto"/>
        <w:ind w:left="426"/>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lastRenderedPageBreak/>
        <w:t>тенденция негативного отношения к традициям, сложившимся в обществе, и потребность в сохранении нравственных устоев.</w:t>
      </w:r>
    </w:p>
    <w:p w:rsidR="000A2375" w:rsidRPr="005C5C6B" w:rsidRDefault="000A2375" w:rsidP="000A2375">
      <w:pPr>
        <w:spacing w:after="0" w:line="240" w:lineRule="auto"/>
        <w:jc w:val="both"/>
        <w:rPr>
          <w:rFonts w:ascii="Times New Roman" w:eastAsia="Calibri" w:hAnsi="Times New Roman" w:cs="Times New Roman"/>
          <w:b/>
          <w:sz w:val="28"/>
          <w:szCs w:val="28"/>
        </w:rPr>
      </w:pPr>
      <w:r w:rsidRPr="005C5C6B">
        <w:rPr>
          <w:rFonts w:ascii="Times New Roman" w:eastAsia="Calibri" w:hAnsi="Times New Roman" w:cs="Times New Roman"/>
          <w:sz w:val="28"/>
          <w:szCs w:val="28"/>
        </w:rPr>
        <w:t xml:space="preserve">Таким образом, исходя из необходимости и разрешения указанных противоречий, педагогическому коллективу необходимо поставить перед собой </w:t>
      </w:r>
      <w:r w:rsidRPr="005C5C6B">
        <w:rPr>
          <w:rFonts w:ascii="Times New Roman" w:eastAsia="Calibri" w:hAnsi="Times New Roman" w:cs="Times New Roman"/>
          <w:b/>
          <w:sz w:val="28"/>
          <w:szCs w:val="28"/>
        </w:rPr>
        <w:t>цель</w:t>
      </w:r>
      <w:r w:rsidRPr="005C5C6B">
        <w:rPr>
          <w:rFonts w:ascii="Times New Roman" w:eastAsia="Calibri" w:hAnsi="Times New Roman" w:cs="Times New Roman"/>
          <w:sz w:val="28"/>
          <w:szCs w:val="28"/>
        </w:rPr>
        <w:t xml:space="preserve"> </w:t>
      </w:r>
      <w:r w:rsidRPr="005C5C6B">
        <w:rPr>
          <w:rFonts w:ascii="Times New Roman" w:eastAsia="Calibri" w:hAnsi="Times New Roman" w:cs="Times New Roman"/>
          <w:b/>
          <w:sz w:val="28"/>
          <w:szCs w:val="28"/>
        </w:rPr>
        <w:t>создать современную сельскую школу, обеспечивающую её выпускникам конкурентоспособность и воспитывающую в них высокие нравственные качества.</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В современных условиях это возможно путём предоставления школьникам значительной степени свободы в образовательном процессе.</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Педагогический коллектив школы считает, что реальный процесс созидания общества способна осуществлять только свободная личность. Отсюда задача педагогов - способствовать становлению такой личности. Свободная личность обладает следующими свойствами: свободой воли, свободой действий, свободой творчества. Свобода подразумевает выбор и предполагает умение человека осуществлять его.</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 xml:space="preserve">Исходя из этого, коллектив школы считает необходимым начать работу над проблемой </w:t>
      </w:r>
      <w:proofErr w:type="gramStart"/>
      <w:r w:rsidRPr="005C5C6B">
        <w:rPr>
          <w:rFonts w:ascii="Times New Roman" w:eastAsia="Calibri" w:hAnsi="Times New Roman" w:cs="Times New Roman"/>
          <w:sz w:val="28"/>
          <w:szCs w:val="28"/>
        </w:rPr>
        <w:t>поиска путей повышения  конкурентоспособности  выпускников сельской школы</w:t>
      </w:r>
      <w:proofErr w:type="gramEnd"/>
      <w:r w:rsidRPr="005C5C6B">
        <w:rPr>
          <w:rFonts w:ascii="Times New Roman" w:eastAsia="Calibri" w:hAnsi="Times New Roman" w:cs="Times New Roman"/>
          <w:sz w:val="28"/>
          <w:szCs w:val="28"/>
        </w:rPr>
        <w:t xml:space="preserve"> и воспитания у них высоких нравственных качеств через осуществление ими осознанного выбора. Для решения данной проблемы необходимо создать максимально насыщенное культурно-образовательное пространство и механизм педагогической поддержки взаимодействия детей и социума.</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 xml:space="preserve">Понимая, что свобода необходима школьнику и надо </w:t>
      </w:r>
      <w:proofErr w:type="gramStart"/>
      <w:r w:rsidRPr="005C5C6B">
        <w:rPr>
          <w:rFonts w:ascii="Times New Roman" w:eastAsia="Calibri" w:hAnsi="Times New Roman" w:cs="Times New Roman"/>
          <w:sz w:val="28"/>
          <w:szCs w:val="28"/>
        </w:rPr>
        <w:t>научить</w:t>
      </w:r>
      <w:proofErr w:type="gramEnd"/>
      <w:r w:rsidRPr="005C5C6B">
        <w:rPr>
          <w:rFonts w:ascii="Times New Roman" w:eastAsia="Calibri" w:hAnsi="Times New Roman" w:cs="Times New Roman"/>
          <w:sz w:val="28"/>
          <w:szCs w:val="28"/>
        </w:rPr>
        <w:t xml:space="preserve"> его действовать в условиях свободы, педагогический коллектив ставит перед собой </w:t>
      </w:r>
      <w:r w:rsidRPr="005C5C6B">
        <w:rPr>
          <w:rFonts w:ascii="Times New Roman" w:eastAsia="Calibri" w:hAnsi="Times New Roman" w:cs="Times New Roman"/>
          <w:b/>
          <w:sz w:val="28"/>
          <w:szCs w:val="28"/>
          <w:u w:val="single"/>
        </w:rPr>
        <w:t>основную цель:</w:t>
      </w:r>
      <w:r w:rsidRPr="005C5C6B">
        <w:rPr>
          <w:rFonts w:ascii="Times New Roman" w:eastAsia="Calibri" w:hAnsi="Times New Roman" w:cs="Times New Roman"/>
          <w:sz w:val="28"/>
          <w:szCs w:val="28"/>
        </w:rPr>
        <w:t xml:space="preserve"> </w:t>
      </w:r>
      <w:r w:rsidRPr="005C5C6B">
        <w:rPr>
          <w:rFonts w:ascii="Times New Roman" w:eastAsia="Calibri" w:hAnsi="Times New Roman" w:cs="Times New Roman"/>
          <w:b/>
          <w:sz w:val="28"/>
          <w:szCs w:val="28"/>
        </w:rPr>
        <w:t>расширить поле выбора обучающихся в культурно-образовательном пространстве, воспитать у каждого школьника культуру жизненного самоопределения, обозначающую умение самостоятельно</w:t>
      </w:r>
      <w:r w:rsidRPr="005C5C6B">
        <w:rPr>
          <w:rFonts w:ascii="Times New Roman" w:eastAsia="Calibri" w:hAnsi="Times New Roman" w:cs="Times New Roman"/>
          <w:sz w:val="28"/>
          <w:szCs w:val="28"/>
        </w:rPr>
        <w:t xml:space="preserve"> </w:t>
      </w:r>
      <w:r w:rsidRPr="005C5C6B">
        <w:rPr>
          <w:rFonts w:ascii="Times New Roman" w:eastAsia="Calibri" w:hAnsi="Times New Roman" w:cs="Times New Roman"/>
          <w:b/>
          <w:sz w:val="28"/>
          <w:szCs w:val="28"/>
        </w:rPr>
        <w:t>делать осознанный выбор.</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 xml:space="preserve">Поэтому </w:t>
      </w:r>
      <w:proofErr w:type="gramStart"/>
      <w:r w:rsidRPr="005C5C6B">
        <w:rPr>
          <w:rFonts w:ascii="Times New Roman" w:eastAsia="Calibri" w:hAnsi="Times New Roman" w:cs="Times New Roman"/>
          <w:sz w:val="28"/>
          <w:szCs w:val="28"/>
        </w:rPr>
        <w:t>обучающимся</w:t>
      </w:r>
      <w:proofErr w:type="gramEnd"/>
      <w:r w:rsidRPr="005C5C6B">
        <w:rPr>
          <w:rFonts w:ascii="Times New Roman" w:eastAsia="Calibri" w:hAnsi="Times New Roman" w:cs="Times New Roman"/>
          <w:sz w:val="28"/>
          <w:szCs w:val="28"/>
        </w:rPr>
        <w:t xml:space="preserve"> необходимо предоставить поле выбора:</w:t>
      </w:r>
    </w:p>
    <w:p w:rsidR="000A2375" w:rsidRPr="005C5C6B" w:rsidRDefault="000A2375" w:rsidP="000A2375">
      <w:pPr>
        <w:numPr>
          <w:ilvl w:val="0"/>
          <w:numId w:val="11"/>
        </w:numPr>
        <w:spacing w:after="0" w:line="240" w:lineRule="auto"/>
        <w:ind w:left="567"/>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 xml:space="preserve">в воспитательном пространстве: выбор вида творческой деятельности, занятий в системе внеурочной деятельности детей, роли в системе детского самоуправления; </w:t>
      </w:r>
    </w:p>
    <w:p w:rsidR="000A2375" w:rsidRPr="005C5C6B" w:rsidRDefault="000A2375" w:rsidP="000A2375">
      <w:pPr>
        <w:numPr>
          <w:ilvl w:val="0"/>
          <w:numId w:val="11"/>
        </w:numPr>
        <w:spacing w:after="0" w:line="240" w:lineRule="auto"/>
        <w:ind w:left="567"/>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в образовательном пространстве: выбор формы обучения, элективных курсов, направления профильного обучения, построение индивидуальной образовательной траектории.</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Непременным условием успешности школьника является психолого-педагогическое сопровождение процесса выбора.</w:t>
      </w:r>
    </w:p>
    <w:p w:rsidR="000A2375" w:rsidRPr="005C5C6B" w:rsidRDefault="000A2375" w:rsidP="000A2375">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lastRenderedPageBreak/>
        <w:t>Кроме того, воспитательная деятельность педагогов должна способствовать осознанию школьниками ответственности за свой свободный выбор и уважению выбора других, исходя из принципа «Твоя свобода простирается до тех пор, пока она не мешает свободе других личностей».</w:t>
      </w:r>
    </w:p>
    <w:p w:rsidR="000A2375" w:rsidRPr="005C5C6B" w:rsidRDefault="000A2375" w:rsidP="000A2375">
      <w:pPr>
        <w:spacing w:after="0" w:line="240" w:lineRule="auto"/>
        <w:jc w:val="both"/>
        <w:rPr>
          <w:rFonts w:ascii="Calibri" w:eastAsia="Calibri" w:hAnsi="Calibri" w:cs="Calibri"/>
          <w:sz w:val="28"/>
          <w:szCs w:val="28"/>
        </w:rPr>
      </w:pPr>
    </w:p>
    <w:p w:rsidR="0090381E" w:rsidRPr="005C5C6B" w:rsidRDefault="000A2375" w:rsidP="000A2375">
      <w:pPr>
        <w:spacing w:after="0" w:line="240" w:lineRule="auto"/>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ab/>
      </w:r>
    </w:p>
    <w:p w:rsidR="0090381E" w:rsidRPr="005C5C6B" w:rsidRDefault="0090381E" w:rsidP="000A2375">
      <w:pPr>
        <w:spacing w:after="0" w:line="240" w:lineRule="auto"/>
        <w:rPr>
          <w:rFonts w:ascii="Times New Roman" w:eastAsia="Calibri" w:hAnsi="Times New Roman" w:cs="Times New Roman"/>
          <w:b/>
          <w:sz w:val="28"/>
          <w:szCs w:val="28"/>
          <w:lang w:eastAsia="ru-RU"/>
        </w:rPr>
      </w:pPr>
    </w:p>
    <w:p w:rsidR="0090381E" w:rsidRPr="005C5C6B" w:rsidRDefault="0090381E" w:rsidP="000A2375">
      <w:pPr>
        <w:spacing w:after="0" w:line="240" w:lineRule="auto"/>
        <w:rPr>
          <w:rFonts w:ascii="Times New Roman" w:eastAsia="Calibri" w:hAnsi="Times New Roman" w:cs="Times New Roman"/>
          <w:b/>
          <w:sz w:val="28"/>
          <w:szCs w:val="28"/>
          <w:lang w:eastAsia="ru-RU"/>
        </w:rPr>
      </w:pPr>
    </w:p>
    <w:p w:rsidR="000A2375" w:rsidRPr="005C5C6B" w:rsidRDefault="000A2375" w:rsidP="000A2375">
      <w:pPr>
        <w:spacing w:after="0" w:line="240" w:lineRule="auto"/>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4.4. Принципы образовательной политики школы</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tab/>
        <w:t>1. Принцип открытости образовательной среды школы.</w:t>
      </w:r>
      <w:r w:rsidRPr="005C5C6B">
        <w:rPr>
          <w:rFonts w:ascii="Times New Roman" w:eastAsia="Calibri" w:hAnsi="Times New Roman" w:cs="Times New Roman"/>
          <w:sz w:val="28"/>
          <w:szCs w:val="28"/>
          <w:lang w:eastAsia="ru-RU"/>
        </w:rPr>
        <w:t xml:space="preserve"> Ввиду того, что МБОУ «</w:t>
      </w:r>
      <w:r w:rsidR="002F3946" w:rsidRPr="005C5C6B">
        <w:rPr>
          <w:rFonts w:ascii="Times New Roman" w:eastAsia="Calibri" w:hAnsi="Times New Roman" w:cs="Times New Roman"/>
          <w:sz w:val="28"/>
          <w:szCs w:val="28"/>
          <w:lang w:eastAsia="ru-RU"/>
        </w:rPr>
        <w:t>Легостаевская СОШ</w:t>
      </w:r>
      <w:r w:rsidRPr="005C5C6B">
        <w:rPr>
          <w:rFonts w:ascii="Times New Roman" w:eastAsia="Calibri" w:hAnsi="Times New Roman" w:cs="Times New Roman"/>
          <w:sz w:val="28"/>
          <w:szCs w:val="28"/>
          <w:lang w:eastAsia="ru-RU"/>
        </w:rPr>
        <w:t xml:space="preserve"> </w:t>
      </w:r>
      <w:r w:rsidR="0090381E" w:rsidRPr="005C5C6B">
        <w:rPr>
          <w:rFonts w:ascii="Times New Roman" w:eastAsia="Calibri" w:hAnsi="Times New Roman" w:cs="Times New Roman"/>
          <w:sz w:val="28"/>
          <w:szCs w:val="28"/>
          <w:lang w:eastAsia="ru-RU"/>
        </w:rPr>
        <w:t xml:space="preserve"> №11</w:t>
      </w:r>
      <w:r w:rsidRPr="005C5C6B">
        <w:rPr>
          <w:rFonts w:ascii="Times New Roman" w:eastAsia="Calibri" w:hAnsi="Times New Roman" w:cs="Times New Roman"/>
          <w:sz w:val="28"/>
          <w:szCs w:val="28"/>
          <w:lang w:eastAsia="ru-RU"/>
        </w:rPr>
        <w:t>» — это сельская школа, она является одним из немногих социокультурных учреждений села. Поэтому важно, чтобы школьная образовательная среда была открытой для различных потребителей образовательных услуг. Открытость школы проявляется, прежде всего, во взаимосвязи ее с окружающей средой. Она определена пространственными, временными и функциональными отношениями образовательного учреждения с различными объектами внешней среды. В силу этого взаимодействие школы с другими системами, которые являются также открытыми, создает особое «поле воздействия», в котором находится как ребенок-школьник, так и другие участники образовательного процесса.</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tab/>
        <w:t>2. Принцип свободы выбора.</w:t>
      </w:r>
      <w:r w:rsidRPr="005C5C6B">
        <w:rPr>
          <w:rFonts w:ascii="Times New Roman" w:eastAsia="Calibri" w:hAnsi="Times New Roman" w:cs="Times New Roman"/>
          <w:sz w:val="28"/>
          <w:szCs w:val="28"/>
          <w:lang w:eastAsia="ru-RU"/>
        </w:rPr>
        <w:t xml:space="preserve"> 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tab/>
        <w:t xml:space="preserve">3. Принцип </w:t>
      </w:r>
      <w:proofErr w:type="spellStart"/>
      <w:r w:rsidRPr="005C5C6B">
        <w:rPr>
          <w:rFonts w:ascii="Times New Roman" w:eastAsia="Calibri" w:hAnsi="Times New Roman" w:cs="Times New Roman"/>
          <w:b/>
          <w:i/>
          <w:sz w:val="28"/>
          <w:szCs w:val="28"/>
          <w:lang w:eastAsia="ru-RU"/>
        </w:rPr>
        <w:t>гуманизации</w:t>
      </w:r>
      <w:proofErr w:type="spellEnd"/>
      <w:r w:rsidRPr="005C5C6B">
        <w:rPr>
          <w:rFonts w:ascii="Times New Roman" w:eastAsia="Calibri" w:hAnsi="Times New Roman" w:cs="Times New Roman"/>
          <w:b/>
          <w:i/>
          <w:sz w:val="28"/>
          <w:szCs w:val="28"/>
          <w:lang w:eastAsia="ru-RU"/>
        </w:rPr>
        <w:t>.</w:t>
      </w:r>
      <w:r w:rsidRPr="005C5C6B">
        <w:rPr>
          <w:rFonts w:ascii="Times New Roman" w:eastAsia="Calibri" w:hAnsi="Times New Roman" w:cs="Times New Roman"/>
          <w:sz w:val="28"/>
          <w:szCs w:val="28"/>
          <w:lang w:eastAsia="ru-RU"/>
        </w:rPr>
        <w:t xml:space="preserve"> </w:t>
      </w:r>
      <w:proofErr w:type="gramStart"/>
      <w:r w:rsidRPr="005C5C6B">
        <w:rPr>
          <w:rFonts w:ascii="Times New Roman" w:eastAsia="Calibri" w:hAnsi="Times New Roman" w:cs="Times New Roman"/>
          <w:sz w:val="28"/>
          <w:szCs w:val="28"/>
          <w:lang w:eastAsia="ru-RU"/>
        </w:rPr>
        <w:t xml:space="preserve">Данный принцип означает, что: учитель ставит обучающегося не в позицию объекта, а в позицию полноправного субъекта обучения и воспитания; тем самым, создавая условия для его творческой самореализации;  </w:t>
      </w:r>
      <w:proofErr w:type="spellStart"/>
      <w:r w:rsidRPr="005C5C6B">
        <w:rPr>
          <w:rFonts w:ascii="Times New Roman" w:eastAsia="Calibri" w:hAnsi="Times New Roman" w:cs="Times New Roman"/>
          <w:sz w:val="28"/>
          <w:szCs w:val="28"/>
          <w:lang w:eastAsia="ru-RU"/>
        </w:rPr>
        <w:t>общеклассная</w:t>
      </w:r>
      <w:proofErr w:type="spellEnd"/>
      <w:r w:rsidRPr="005C5C6B">
        <w:rPr>
          <w:rFonts w:ascii="Times New Roman" w:eastAsia="Calibri" w:hAnsi="Times New Roman" w:cs="Times New Roman"/>
          <w:sz w:val="28"/>
          <w:szCs w:val="28"/>
          <w:lang w:eastAsia="ru-RU"/>
        </w:rPr>
        <w:t xml:space="preserve"> и групповая учебная работа сочетаются с индивидуальной, при этом особое внимание уделяется развитию каждого ребенка.</w:t>
      </w:r>
      <w:proofErr w:type="gramEnd"/>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tab/>
        <w:t>4. Принцип педагогической поддержки.</w:t>
      </w:r>
      <w:r w:rsidRPr="005C5C6B">
        <w:rPr>
          <w:rFonts w:ascii="Times New Roman" w:eastAsia="Calibri" w:hAnsi="Times New Roman" w:cs="Times New Roman"/>
          <w:sz w:val="28"/>
          <w:szCs w:val="28"/>
          <w:lang w:eastAsia="ru-RU"/>
        </w:rPr>
        <w:t xml:space="preserve"> Педагогическая поддержка рассматривается как особая сфера деятельности, направленная на </w:t>
      </w:r>
      <w:proofErr w:type="spellStart"/>
      <w:r w:rsidRPr="005C5C6B">
        <w:rPr>
          <w:rFonts w:ascii="Times New Roman" w:eastAsia="Calibri" w:hAnsi="Times New Roman" w:cs="Times New Roman"/>
          <w:sz w:val="28"/>
          <w:szCs w:val="28"/>
          <w:lang w:eastAsia="ru-RU"/>
        </w:rPr>
        <w:t>самостановление</w:t>
      </w:r>
      <w:proofErr w:type="spellEnd"/>
      <w:r w:rsidRPr="005C5C6B">
        <w:rPr>
          <w:rFonts w:ascii="Times New Roman" w:eastAsia="Calibri" w:hAnsi="Times New Roman" w:cs="Times New Roman"/>
          <w:sz w:val="28"/>
          <w:szCs w:val="28"/>
          <w:lang w:eastAsia="ru-RU"/>
        </w:rPr>
        <w:t xml:space="preserve"> и самоопределение ребенка как личности. Она представляет собой процесс совместного со школьником определения его образовательного маршрута, путей совместного преодоления проблем и создания условий для самореализации в разных сферах жизнедеятельности.</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lastRenderedPageBreak/>
        <w:tab/>
        <w:t xml:space="preserve">5. Принцип </w:t>
      </w:r>
      <w:proofErr w:type="spellStart"/>
      <w:r w:rsidRPr="005C5C6B">
        <w:rPr>
          <w:rFonts w:ascii="Times New Roman" w:eastAsia="Calibri" w:hAnsi="Times New Roman" w:cs="Times New Roman"/>
          <w:b/>
          <w:i/>
          <w:sz w:val="28"/>
          <w:szCs w:val="28"/>
          <w:lang w:eastAsia="ru-RU"/>
        </w:rPr>
        <w:t>природосообразности</w:t>
      </w:r>
      <w:proofErr w:type="spellEnd"/>
      <w:r w:rsidRPr="005C5C6B">
        <w:rPr>
          <w:rFonts w:ascii="Times New Roman" w:eastAsia="Calibri" w:hAnsi="Times New Roman" w:cs="Times New Roman"/>
          <w:b/>
          <w:i/>
          <w:sz w:val="28"/>
          <w:szCs w:val="28"/>
          <w:lang w:eastAsia="ru-RU"/>
        </w:rPr>
        <w:t>.</w:t>
      </w:r>
      <w:r w:rsidRPr="005C5C6B">
        <w:rPr>
          <w:rFonts w:ascii="Times New Roman" w:eastAsia="Calibri" w:hAnsi="Times New Roman" w:cs="Times New Roman"/>
          <w:sz w:val="28"/>
          <w:szCs w:val="28"/>
          <w:lang w:eastAsia="ru-RU"/>
        </w:rPr>
        <w:t xml:space="preserve"> Образование в соответствии с природой ребят, их здоровьем, психической конституцией, способностями, склонностями, интересами, задатками, индивидуальными особенностями восприятия предполагает построение обучения по групповым и индивидуальным маршрутам и планам. </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tab/>
        <w:t xml:space="preserve">6. Принцип </w:t>
      </w:r>
      <w:proofErr w:type="spellStart"/>
      <w:r w:rsidRPr="005C5C6B">
        <w:rPr>
          <w:rFonts w:ascii="Times New Roman" w:eastAsia="Calibri" w:hAnsi="Times New Roman" w:cs="Times New Roman"/>
          <w:b/>
          <w:i/>
          <w:sz w:val="28"/>
          <w:szCs w:val="28"/>
          <w:lang w:eastAsia="ru-RU"/>
        </w:rPr>
        <w:t>культуросообразности</w:t>
      </w:r>
      <w:proofErr w:type="spellEnd"/>
      <w:r w:rsidRPr="005C5C6B">
        <w:rPr>
          <w:rFonts w:ascii="Times New Roman" w:eastAsia="Calibri" w:hAnsi="Times New Roman" w:cs="Times New Roman"/>
          <w:b/>
          <w:i/>
          <w:sz w:val="28"/>
          <w:szCs w:val="28"/>
          <w:lang w:eastAsia="ru-RU"/>
        </w:rPr>
        <w:t>.</w:t>
      </w:r>
      <w:r w:rsidRPr="005C5C6B">
        <w:rPr>
          <w:rFonts w:ascii="Times New Roman" w:eastAsia="Calibri" w:hAnsi="Times New Roman" w:cs="Times New Roman"/>
          <w:sz w:val="28"/>
          <w:szCs w:val="28"/>
          <w:lang w:eastAsia="ru-RU"/>
        </w:rPr>
        <w:t xml:space="preserve"> Он заключается в том, что идеи о базовой культуре личности, добровольности и реализме целей образования являются основанием для разработки содержания воспитания, которое понимается не как всестороннее, а как разностороннее развитие личности в коллективной творческой деятельности детей и педагогов.</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tab/>
        <w:t>7. Непрерывность образования</w:t>
      </w:r>
      <w:r w:rsidRPr="005C5C6B">
        <w:rPr>
          <w:rFonts w:ascii="Times New Roman" w:eastAsia="Calibri" w:hAnsi="Times New Roman" w:cs="Times New Roman"/>
          <w:i/>
          <w:sz w:val="28"/>
          <w:szCs w:val="28"/>
          <w:lang w:eastAsia="ru-RU"/>
        </w:rPr>
        <w:t>.</w:t>
      </w:r>
      <w:r w:rsidRPr="005C5C6B">
        <w:rPr>
          <w:rFonts w:ascii="Times New Roman" w:eastAsia="Calibri" w:hAnsi="Times New Roman" w:cs="Times New Roman"/>
          <w:sz w:val="28"/>
          <w:szCs w:val="28"/>
          <w:lang w:eastAsia="ru-RU"/>
        </w:rPr>
        <w:t xml:space="preserve"> Этот принцип предусматривает связь не только всех ступеней образования в школе, но и всех субъектов образовательной системы села. Он предполагает ориентацию школьного образовательного процесса на подготовку к продолжению образования после окончания основной и полной школы.</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tab/>
        <w:t>8. Принцип вариативности.</w:t>
      </w:r>
      <w:r w:rsidRPr="005C5C6B">
        <w:rPr>
          <w:rFonts w:ascii="Times New Roman" w:eastAsia="Calibri" w:hAnsi="Times New Roman" w:cs="Times New Roman"/>
          <w:sz w:val="28"/>
          <w:szCs w:val="28"/>
          <w:lang w:eastAsia="ru-RU"/>
        </w:rPr>
        <w:t xml:space="preserve"> Он выражается в возможности выбора содержания обучения, системы и содержания воспитательной работы, а также методов, форм и приемов обучения и воспитания. Его основой является удовлетворение различных образовательных потребностей и интересов обучающихся.</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tab/>
        <w:t xml:space="preserve">9. Принцип сочетания </w:t>
      </w:r>
      <w:proofErr w:type="spellStart"/>
      <w:r w:rsidRPr="005C5C6B">
        <w:rPr>
          <w:rFonts w:ascii="Times New Roman" w:eastAsia="Calibri" w:hAnsi="Times New Roman" w:cs="Times New Roman"/>
          <w:b/>
          <w:i/>
          <w:sz w:val="28"/>
          <w:szCs w:val="28"/>
          <w:lang w:eastAsia="ru-RU"/>
        </w:rPr>
        <w:t>инновационности</w:t>
      </w:r>
      <w:proofErr w:type="spellEnd"/>
      <w:r w:rsidRPr="005C5C6B">
        <w:rPr>
          <w:rFonts w:ascii="Times New Roman" w:eastAsia="Calibri" w:hAnsi="Times New Roman" w:cs="Times New Roman"/>
          <w:b/>
          <w:i/>
          <w:sz w:val="28"/>
          <w:szCs w:val="28"/>
          <w:lang w:eastAsia="ru-RU"/>
        </w:rPr>
        <w:t xml:space="preserve"> и стабильности.</w:t>
      </w:r>
      <w:r w:rsidRPr="005C5C6B">
        <w:rPr>
          <w:rFonts w:ascii="Times New Roman" w:eastAsia="Calibri" w:hAnsi="Times New Roman" w:cs="Times New Roman"/>
          <w:sz w:val="28"/>
          <w:szCs w:val="28"/>
          <w:lang w:eastAsia="ru-RU"/>
        </w:rPr>
        <w:t xml:space="preserve"> Данный принцип предполагает, что рациональные изменения являются способом существования образовательной системы. Он определяет постоянный поиск и выбор идей, наиболее оптимальных программ, предметных планов, технологии и форм работы школы. Вместе с тем эффективно работающие компоненты образовательной системы должны быть стабилизированы.</w:t>
      </w:r>
    </w:p>
    <w:p w:rsidR="000A2375" w:rsidRPr="005C5C6B" w:rsidRDefault="000A2375" w:rsidP="000A2375">
      <w:pPr>
        <w:spacing w:after="0" w:line="240" w:lineRule="auto"/>
        <w:rPr>
          <w:rFonts w:ascii="Times New Roman" w:eastAsia="Calibri" w:hAnsi="Times New Roman" w:cs="Times New Roman"/>
          <w:sz w:val="28"/>
          <w:szCs w:val="28"/>
          <w:lang w:eastAsia="ru-RU"/>
        </w:rPr>
      </w:pPr>
    </w:p>
    <w:p w:rsidR="000A2375" w:rsidRPr="005C5C6B" w:rsidRDefault="000A2375" w:rsidP="00442EEF">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ab/>
        <w:t>4.5. Прогнозируемые результаты реализации идеи и принципов образовательной</w:t>
      </w:r>
      <w:r w:rsidRPr="005C5C6B">
        <w:rPr>
          <w:rFonts w:ascii="Times New Roman" w:eastAsia="Calibri" w:hAnsi="Times New Roman" w:cs="Times New Roman"/>
          <w:sz w:val="28"/>
          <w:szCs w:val="28"/>
          <w:lang w:eastAsia="ru-RU"/>
        </w:rPr>
        <w:t xml:space="preserve"> </w:t>
      </w:r>
      <w:r w:rsidRPr="005C5C6B">
        <w:rPr>
          <w:rFonts w:ascii="Times New Roman" w:eastAsia="Calibri" w:hAnsi="Times New Roman" w:cs="Times New Roman"/>
          <w:b/>
          <w:sz w:val="28"/>
          <w:szCs w:val="28"/>
          <w:lang w:eastAsia="ru-RU"/>
        </w:rPr>
        <w:t>политики школы</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В результате реализации программы развития должно произойти повышение процента </w:t>
      </w:r>
      <w:proofErr w:type="spellStart"/>
      <w:r w:rsidRPr="005C5C6B">
        <w:rPr>
          <w:rFonts w:ascii="Times New Roman" w:eastAsia="Calibri" w:hAnsi="Times New Roman" w:cs="Times New Roman"/>
          <w:sz w:val="28"/>
          <w:szCs w:val="28"/>
          <w:lang w:eastAsia="ru-RU"/>
        </w:rPr>
        <w:t>обученности</w:t>
      </w:r>
      <w:proofErr w:type="spellEnd"/>
      <w:r w:rsidRPr="005C5C6B">
        <w:rPr>
          <w:rFonts w:ascii="Times New Roman" w:eastAsia="Calibri" w:hAnsi="Times New Roman" w:cs="Times New Roman"/>
          <w:sz w:val="28"/>
          <w:szCs w:val="28"/>
          <w:lang w:eastAsia="ru-RU"/>
        </w:rPr>
        <w:t xml:space="preserve"> школьников до 100% и повышение качества знаний до 60%.</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ab/>
        <w:t>Результатами реализации программ станут:</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Ежегодное увеличение охвата обучающихся, их родителей и жителей поселения занятиями физической культурой и участие в краеведческой и спортивной жизни села; </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Обучение классных руководителей работе с портфолио разных видов приведёт к корректировке их подходов в обучении и воспитании ребёнка с опорой на индивидуальную успешность;</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Рост профессионального мастерства педагогов обеспечит непрерывность образования и повышение удовлетворённости жизнью на селе.</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Реальная доступность образования для граждан с низкими доходами в сфере общего, среднего  и дополнительного образования детей.</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Востребованность школы как воспитательного института в селе детьми, подростками и взрослым населением.</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Положительная динамика качества образования.</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Рост профессионализма управленческих и педагогических кадров.</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Создание мобильной системы адресной социальной поддержки </w:t>
      </w:r>
      <w:proofErr w:type="gramStart"/>
      <w:r w:rsidRPr="005C5C6B">
        <w:rPr>
          <w:rFonts w:ascii="Times New Roman" w:eastAsia="Calibri" w:hAnsi="Times New Roman" w:cs="Times New Roman"/>
          <w:sz w:val="28"/>
          <w:szCs w:val="28"/>
          <w:lang w:eastAsia="ru-RU"/>
        </w:rPr>
        <w:t>обучающихся</w:t>
      </w:r>
      <w:proofErr w:type="gramEnd"/>
      <w:r w:rsidRPr="005C5C6B">
        <w:rPr>
          <w:rFonts w:ascii="Times New Roman" w:eastAsia="Calibri" w:hAnsi="Times New Roman" w:cs="Times New Roman"/>
          <w:sz w:val="28"/>
          <w:szCs w:val="28"/>
          <w:lang w:eastAsia="ru-RU"/>
        </w:rPr>
        <w:t>, нуждающихся в такой поддержке.</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Положительная динамика удовлетворенности всех субъектов образовательного процесса его результатами.</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Повышение социального статуса работников образования, положительная динамика общественного мнения в оценке эффективности школьного образования.</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Создание гибкой модели управления инновационными процессами в образовании.</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Рост </w:t>
      </w:r>
      <w:proofErr w:type="spellStart"/>
      <w:r w:rsidRPr="005C5C6B">
        <w:rPr>
          <w:rFonts w:ascii="Times New Roman" w:eastAsia="Calibri" w:hAnsi="Times New Roman" w:cs="Times New Roman"/>
          <w:sz w:val="28"/>
          <w:szCs w:val="28"/>
          <w:lang w:eastAsia="ru-RU"/>
        </w:rPr>
        <w:t>ресурсообеспеченности</w:t>
      </w:r>
      <w:proofErr w:type="spellEnd"/>
      <w:r w:rsidRPr="005C5C6B">
        <w:rPr>
          <w:rFonts w:ascii="Times New Roman" w:eastAsia="Calibri" w:hAnsi="Times New Roman" w:cs="Times New Roman"/>
          <w:sz w:val="28"/>
          <w:szCs w:val="28"/>
          <w:lang w:eastAsia="ru-RU"/>
        </w:rPr>
        <w:t xml:space="preserve"> школы.</w:t>
      </w:r>
    </w:p>
    <w:p w:rsidR="000A2375" w:rsidRPr="005C5C6B" w:rsidRDefault="000A2375" w:rsidP="00442EEF">
      <w:pPr>
        <w:numPr>
          <w:ilvl w:val="0"/>
          <w:numId w:val="12"/>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Достижение школьниками следующих образовательных результатов:</w:t>
      </w:r>
    </w:p>
    <w:p w:rsidR="000A2375" w:rsidRPr="005C5C6B" w:rsidRDefault="000A2375" w:rsidP="00442EEF">
      <w:pPr>
        <w:numPr>
          <w:ilvl w:val="0"/>
          <w:numId w:val="13"/>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 сфере самостоятельной познавательной деятельности: усвоение способов приобретения знаний из различных источников информации;</w:t>
      </w:r>
    </w:p>
    <w:p w:rsidR="000A2375" w:rsidRPr="005C5C6B" w:rsidRDefault="000A2375" w:rsidP="00442EEF">
      <w:pPr>
        <w:numPr>
          <w:ilvl w:val="0"/>
          <w:numId w:val="13"/>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 сфере гражданско-общественной деятельности: выполнение ролей гражданина, избирателя, потребителя;</w:t>
      </w:r>
    </w:p>
    <w:p w:rsidR="000A2375" w:rsidRPr="005C5C6B" w:rsidRDefault="000A2375" w:rsidP="00442EEF">
      <w:pPr>
        <w:numPr>
          <w:ilvl w:val="0"/>
          <w:numId w:val="13"/>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 сфере социально-трудовой деятельности:</w:t>
      </w:r>
    </w:p>
    <w:p w:rsidR="000A2375" w:rsidRPr="005C5C6B" w:rsidRDefault="000A2375" w:rsidP="00442EEF">
      <w:pPr>
        <w:numPr>
          <w:ilvl w:val="0"/>
          <w:numId w:val="14"/>
        </w:numPr>
        <w:spacing w:after="0" w:line="240" w:lineRule="auto"/>
        <w:ind w:left="1418"/>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умение анализировать ситуацию на рынке труда;</w:t>
      </w:r>
    </w:p>
    <w:p w:rsidR="000A2375" w:rsidRPr="005C5C6B" w:rsidRDefault="000A2375" w:rsidP="00442EEF">
      <w:pPr>
        <w:numPr>
          <w:ilvl w:val="0"/>
          <w:numId w:val="14"/>
        </w:numPr>
        <w:spacing w:after="0" w:line="240" w:lineRule="auto"/>
        <w:ind w:left="1418"/>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умение оценивать собственные профессиональные возможности;</w:t>
      </w:r>
    </w:p>
    <w:p w:rsidR="000A2375" w:rsidRPr="005C5C6B" w:rsidRDefault="000A2375" w:rsidP="00442EEF">
      <w:pPr>
        <w:numPr>
          <w:ilvl w:val="0"/>
          <w:numId w:val="14"/>
        </w:numPr>
        <w:spacing w:after="0" w:line="240" w:lineRule="auto"/>
        <w:ind w:left="1418"/>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умение ориентироваться в нормах и этике трудовых взаимоотношений;</w:t>
      </w:r>
    </w:p>
    <w:p w:rsidR="000A2375" w:rsidRPr="005C5C6B" w:rsidRDefault="000A2375" w:rsidP="00442EEF">
      <w:pPr>
        <w:numPr>
          <w:ilvl w:val="0"/>
          <w:numId w:val="14"/>
        </w:numPr>
        <w:spacing w:after="0" w:line="240" w:lineRule="auto"/>
        <w:ind w:left="1418"/>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развитие навыков самоорганизации; </w:t>
      </w:r>
    </w:p>
    <w:p w:rsidR="000A2375" w:rsidRPr="005C5C6B" w:rsidRDefault="000A2375" w:rsidP="00442EEF">
      <w:pPr>
        <w:numPr>
          <w:ilvl w:val="0"/>
          <w:numId w:val="15"/>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 бытовой сфере:</w:t>
      </w:r>
    </w:p>
    <w:p w:rsidR="000A2375" w:rsidRPr="005C5C6B" w:rsidRDefault="000A2375" w:rsidP="00442EEF">
      <w:pPr>
        <w:numPr>
          <w:ilvl w:val="0"/>
          <w:numId w:val="14"/>
        </w:numPr>
        <w:spacing w:after="0" w:line="240" w:lineRule="auto"/>
        <w:ind w:left="1418"/>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способность и готовность вести здоровый образ жизни,</w:t>
      </w:r>
    </w:p>
    <w:p w:rsidR="000A2375" w:rsidRPr="005C5C6B" w:rsidRDefault="000A2375" w:rsidP="00442EEF">
      <w:pPr>
        <w:numPr>
          <w:ilvl w:val="0"/>
          <w:numId w:val="14"/>
        </w:numPr>
        <w:spacing w:after="0" w:line="240" w:lineRule="auto"/>
        <w:ind w:left="1418"/>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способность и готовность к семейной жизни;</w:t>
      </w:r>
    </w:p>
    <w:p w:rsidR="000A2375" w:rsidRPr="005C5C6B" w:rsidRDefault="000A2375" w:rsidP="00442EEF">
      <w:pPr>
        <w:numPr>
          <w:ilvl w:val="0"/>
          <w:numId w:val="16"/>
        </w:numPr>
        <w:spacing w:after="0" w:line="240" w:lineRule="auto"/>
        <w:ind w:left="709"/>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в сфере культурно-досуговой деятельности: </w:t>
      </w:r>
    </w:p>
    <w:p w:rsidR="000A2375" w:rsidRPr="005C5C6B" w:rsidRDefault="000A2375" w:rsidP="00442EEF">
      <w:pPr>
        <w:numPr>
          <w:ilvl w:val="0"/>
          <w:numId w:val="17"/>
        </w:numPr>
        <w:spacing w:after="0" w:line="240" w:lineRule="auto"/>
        <w:ind w:left="1418"/>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умение выбирать способы использования свободного времени, культурно и духовно обогащающие личность. </w:t>
      </w:r>
    </w:p>
    <w:p w:rsidR="000A2375" w:rsidRPr="005C5C6B" w:rsidRDefault="00C10C3E"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sz w:val="28"/>
          <w:szCs w:val="28"/>
          <w:lang w:eastAsia="ru-RU"/>
        </w:rPr>
        <w:lastRenderedPageBreak/>
        <w:tab/>
        <w:t>На 1 уровне</w:t>
      </w:r>
      <w:r w:rsidR="000A2375" w:rsidRPr="005C5C6B">
        <w:rPr>
          <w:rFonts w:ascii="Times New Roman" w:eastAsia="Calibri" w:hAnsi="Times New Roman" w:cs="Times New Roman"/>
          <w:b/>
          <w:sz w:val="28"/>
          <w:szCs w:val="28"/>
          <w:lang w:eastAsia="ru-RU"/>
        </w:rPr>
        <w:t xml:space="preserve"> обучения</w:t>
      </w:r>
      <w:r w:rsidR="000A2375" w:rsidRPr="005C5C6B">
        <w:rPr>
          <w:rFonts w:ascii="Times New Roman" w:eastAsia="Calibri" w:hAnsi="Times New Roman" w:cs="Times New Roman"/>
          <w:sz w:val="28"/>
          <w:szCs w:val="28"/>
          <w:lang w:eastAsia="ru-RU"/>
        </w:rPr>
        <w:t xml:space="preserve"> педагогический коллектив начальной школы призван: сформировать у детей желание и умение учиться; </w:t>
      </w:r>
      <w:proofErr w:type="spellStart"/>
      <w:r w:rsidR="000A2375" w:rsidRPr="005C5C6B">
        <w:rPr>
          <w:rFonts w:ascii="Times New Roman" w:eastAsia="Calibri" w:hAnsi="Times New Roman" w:cs="Times New Roman"/>
          <w:sz w:val="28"/>
          <w:szCs w:val="28"/>
          <w:lang w:eastAsia="ru-RU"/>
        </w:rPr>
        <w:t>гуманизировать</w:t>
      </w:r>
      <w:proofErr w:type="spellEnd"/>
      <w:r w:rsidR="000A2375" w:rsidRPr="005C5C6B">
        <w:rPr>
          <w:rFonts w:ascii="Times New Roman" w:eastAsia="Calibri" w:hAnsi="Times New Roman" w:cs="Times New Roman"/>
          <w:sz w:val="28"/>
          <w:szCs w:val="28"/>
          <w:lang w:eastAsia="ru-RU"/>
        </w:rPr>
        <w:t xml:space="preserve"> отношения между учащимися, учителями и учащимися; помочь школьникам приобрести опыт общения и сотрудничества; мотивировать интерес к знаниям и самопознанию, сформировать первые навыки творчества на основе положительной мотивации на учение, прочной базисной общеобразовательной подготовки школьников и </w:t>
      </w:r>
      <w:proofErr w:type="gramStart"/>
      <w:r w:rsidR="000A2375" w:rsidRPr="005C5C6B">
        <w:rPr>
          <w:rFonts w:ascii="Times New Roman" w:eastAsia="Calibri" w:hAnsi="Times New Roman" w:cs="Times New Roman"/>
          <w:sz w:val="28"/>
          <w:szCs w:val="28"/>
          <w:lang w:eastAsia="ru-RU"/>
        </w:rPr>
        <w:t>введения</w:t>
      </w:r>
      <w:proofErr w:type="gramEnd"/>
      <w:r w:rsidR="000A2375" w:rsidRPr="005C5C6B">
        <w:rPr>
          <w:rFonts w:ascii="Times New Roman" w:eastAsia="Calibri" w:hAnsi="Times New Roman" w:cs="Times New Roman"/>
          <w:sz w:val="28"/>
          <w:szCs w:val="28"/>
          <w:lang w:eastAsia="ru-RU"/>
        </w:rPr>
        <w:t xml:space="preserve"> специальных общеразвивающих программ путем включения в учебный план школы различных направлений внеурочной деятельности.</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sz w:val="28"/>
          <w:szCs w:val="28"/>
          <w:lang w:eastAsia="ru-RU"/>
        </w:rPr>
        <w:tab/>
        <w:t xml:space="preserve">На II </w:t>
      </w:r>
      <w:r w:rsidR="00C10C3E" w:rsidRPr="005C5C6B">
        <w:rPr>
          <w:rFonts w:ascii="Times New Roman" w:eastAsia="Calibri" w:hAnsi="Times New Roman" w:cs="Times New Roman"/>
          <w:b/>
          <w:sz w:val="28"/>
          <w:szCs w:val="28"/>
          <w:lang w:eastAsia="ru-RU"/>
        </w:rPr>
        <w:t>уровне</w:t>
      </w:r>
      <w:r w:rsidRPr="005C5C6B">
        <w:rPr>
          <w:rFonts w:ascii="Times New Roman" w:eastAsia="Calibri" w:hAnsi="Times New Roman" w:cs="Times New Roman"/>
          <w:b/>
          <w:sz w:val="28"/>
          <w:szCs w:val="28"/>
          <w:lang w:eastAsia="ru-RU"/>
        </w:rPr>
        <w:t xml:space="preserve"> обучения</w:t>
      </w:r>
      <w:r w:rsidRPr="005C5C6B">
        <w:rPr>
          <w:rFonts w:ascii="Times New Roman" w:eastAsia="Calibri" w:hAnsi="Times New Roman" w:cs="Times New Roman"/>
          <w:sz w:val="28"/>
          <w:szCs w:val="28"/>
          <w:lang w:eastAsia="ru-RU"/>
        </w:rPr>
        <w:t xml:space="preserve">,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необходимой для продолжения образования на III </w:t>
      </w:r>
      <w:r w:rsidR="00C10C3E" w:rsidRPr="005C5C6B">
        <w:rPr>
          <w:rFonts w:ascii="Times New Roman" w:eastAsia="Calibri" w:hAnsi="Times New Roman" w:cs="Times New Roman"/>
          <w:sz w:val="28"/>
          <w:szCs w:val="28"/>
          <w:lang w:eastAsia="ru-RU"/>
        </w:rPr>
        <w:t>уровне</w:t>
      </w:r>
      <w:r w:rsidRPr="005C5C6B">
        <w:rPr>
          <w:rFonts w:ascii="Times New Roman" w:eastAsia="Calibri" w:hAnsi="Times New Roman" w:cs="Times New Roman"/>
          <w:sz w:val="28"/>
          <w:szCs w:val="28"/>
          <w:lang w:eastAsia="ru-RU"/>
        </w:rPr>
        <w:t xml:space="preserve">; создать условия для самовыражения обучающихся в различных видах познавательно-преобразовательной деятельности на учебных и </w:t>
      </w:r>
      <w:proofErr w:type="spellStart"/>
      <w:r w:rsidRPr="005C5C6B">
        <w:rPr>
          <w:rFonts w:ascii="Times New Roman" w:eastAsia="Calibri" w:hAnsi="Times New Roman" w:cs="Times New Roman"/>
          <w:sz w:val="28"/>
          <w:szCs w:val="28"/>
          <w:lang w:eastAsia="ru-RU"/>
        </w:rPr>
        <w:t>внеучебных</w:t>
      </w:r>
      <w:proofErr w:type="spellEnd"/>
      <w:r w:rsidRPr="005C5C6B">
        <w:rPr>
          <w:rFonts w:ascii="Times New Roman" w:eastAsia="Calibri" w:hAnsi="Times New Roman" w:cs="Times New Roman"/>
          <w:sz w:val="28"/>
          <w:szCs w:val="28"/>
          <w:lang w:eastAsia="ru-RU"/>
        </w:rPr>
        <w:t xml:space="preserve"> занятиях в школе и </w:t>
      </w:r>
      <w:proofErr w:type="gramStart"/>
      <w:r w:rsidRPr="005C5C6B">
        <w:rPr>
          <w:rFonts w:ascii="Times New Roman" w:eastAsia="Calibri" w:hAnsi="Times New Roman" w:cs="Times New Roman"/>
          <w:sz w:val="28"/>
          <w:szCs w:val="28"/>
          <w:lang w:eastAsia="ru-RU"/>
        </w:rPr>
        <w:t>вне</w:t>
      </w:r>
      <w:proofErr w:type="gramEnd"/>
      <w:r w:rsidRPr="005C5C6B">
        <w:rPr>
          <w:rFonts w:ascii="Times New Roman" w:eastAsia="Calibri" w:hAnsi="Times New Roman" w:cs="Times New Roman"/>
          <w:sz w:val="28"/>
          <w:szCs w:val="28"/>
          <w:lang w:eastAsia="ru-RU"/>
        </w:rPr>
        <w:t xml:space="preserve"> </w:t>
      </w:r>
      <w:proofErr w:type="gramStart"/>
      <w:r w:rsidRPr="005C5C6B">
        <w:rPr>
          <w:rFonts w:ascii="Times New Roman" w:eastAsia="Calibri" w:hAnsi="Times New Roman" w:cs="Times New Roman"/>
          <w:sz w:val="28"/>
          <w:szCs w:val="28"/>
          <w:lang w:eastAsia="ru-RU"/>
        </w:rPr>
        <w:t>ее</w:t>
      </w:r>
      <w:proofErr w:type="gramEnd"/>
      <w:r w:rsidRPr="005C5C6B">
        <w:rPr>
          <w:rFonts w:ascii="Times New Roman" w:eastAsia="Calibri" w:hAnsi="Times New Roman" w:cs="Times New Roman"/>
          <w:sz w:val="28"/>
          <w:szCs w:val="28"/>
          <w:lang w:eastAsia="ru-RU"/>
        </w:rPr>
        <w:t>.</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sz w:val="28"/>
          <w:szCs w:val="28"/>
          <w:lang w:eastAsia="ru-RU"/>
        </w:rPr>
        <w:tab/>
        <w:t xml:space="preserve">На </w:t>
      </w:r>
      <w:r w:rsidRPr="005C5C6B">
        <w:rPr>
          <w:rFonts w:ascii="Times New Roman" w:eastAsia="Calibri" w:hAnsi="Times New Roman" w:cs="Times New Roman"/>
          <w:b/>
          <w:sz w:val="28"/>
          <w:szCs w:val="28"/>
          <w:lang w:val="en-US" w:eastAsia="ru-RU"/>
        </w:rPr>
        <w:t>III</w:t>
      </w:r>
      <w:r w:rsidRPr="005C5C6B">
        <w:rPr>
          <w:rFonts w:ascii="Times New Roman" w:eastAsia="Calibri" w:hAnsi="Times New Roman" w:cs="Times New Roman"/>
          <w:b/>
          <w:sz w:val="28"/>
          <w:szCs w:val="28"/>
          <w:lang w:eastAsia="ru-RU"/>
        </w:rPr>
        <w:t xml:space="preserve"> </w:t>
      </w:r>
      <w:r w:rsidR="00C10C3E" w:rsidRPr="005C5C6B">
        <w:rPr>
          <w:rFonts w:ascii="Times New Roman" w:eastAsia="Calibri" w:hAnsi="Times New Roman" w:cs="Times New Roman"/>
          <w:b/>
          <w:sz w:val="28"/>
          <w:szCs w:val="28"/>
          <w:lang w:eastAsia="ru-RU"/>
        </w:rPr>
        <w:t>уровне</w:t>
      </w:r>
      <w:r w:rsidRPr="005C5C6B">
        <w:rPr>
          <w:rFonts w:ascii="Times New Roman" w:eastAsia="Calibri" w:hAnsi="Times New Roman" w:cs="Times New Roman"/>
          <w:b/>
          <w:sz w:val="28"/>
          <w:szCs w:val="28"/>
          <w:lang w:eastAsia="ru-RU"/>
        </w:rPr>
        <w:t xml:space="preserve"> обучения </w:t>
      </w:r>
      <w:r w:rsidRPr="005C5C6B">
        <w:rPr>
          <w:rFonts w:ascii="Times New Roman" w:eastAsia="Calibri" w:hAnsi="Times New Roman" w:cs="Times New Roman"/>
          <w:sz w:val="28"/>
          <w:szCs w:val="28"/>
          <w:lang w:eastAsia="ru-RU"/>
        </w:rPr>
        <w:t xml:space="preserve">образование ориентировано на развития у школьников самообразовательных навыков и особенно навыков самоорганизации и самовоспитания. Оно нацелено на максимальное раскрытие и развитие способностей обучающихся; формирование у них психологической и интеллектуальной готовности к профессиональному и личностному самоопределению; обеспечение их общекультурного развития. </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Для решения определенных выше задач школы имеются необходимые условия: профессионально подготовленный педагогический коллектив; разнообразный по своему содержанию и достаточно эффективный опыт внедрения различных нововведений; развивающаяся учебно-материальная база; поддержка инновационных преобразований органами управления района, заинтересованность родителей; стабильные достаточно высокие результаты деятельности школы. </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Дальнейшее развитие педагогической системы начальной школы предполагает:</w:t>
      </w:r>
    </w:p>
    <w:p w:rsidR="000A2375" w:rsidRPr="005C5C6B" w:rsidRDefault="000A2375" w:rsidP="00442EEF">
      <w:pPr>
        <w:numPr>
          <w:ilvl w:val="0"/>
          <w:numId w:val="18"/>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формирование системы мониторинга начального образования;</w:t>
      </w:r>
    </w:p>
    <w:p w:rsidR="000A2375" w:rsidRPr="005C5C6B" w:rsidRDefault="000A2375" w:rsidP="00442EEF">
      <w:pPr>
        <w:numPr>
          <w:ilvl w:val="0"/>
          <w:numId w:val="18"/>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внедрение новых учебно-методических комплексов для учителей и обучающихся при переходе на ФГОС;</w:t>
      </w:r>
    </w:p>
    <w:p w:rsidR="000A2375" w:rsidRPr="005C5C6B" w:rsidRDefault="000A2375" w:rsidP="00442EEF">
      <w:pPr>
        <w:numPr>
          <w:ilvl w:val="0"/>
          <w:numId w:val="18"/>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обучение младших школьников приемам исследовательской деятельности.</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Обеспечение высокого уровня образования и значительной учебной мотивации школьников основной школы достигается за счет ранней </w:t>
      </w:r>
      <w:proofErr w:type="spellStart"/>
      <w:r w:rsidRPr="005C5C6B">
        <w:rPr>
          <w:rFonts w:ascii="Times New Roman" w:eastAsia="Calibri" w:hAnsi="Times New Roman" w:cs="Times New Roman"/>
          <w:sz w:val="28"/>
          <w:szCs w:val="28"/>
          <w:lang w:eastAsia="ru-RU"/>
        </w:rPr>
        <w:t>профилизации</w:t>
      </w:r>
      <w:proofErr w:type="spellEnd"/>
      <w:r w:rsidRPr="005C5C6B">
        <w:rPr>
          <w:rFonts w:ascii="Times New Roman" w:eastAsia="Calibri" w:hAnsi="Times New Roman" w:cs="Times New Roman"/>
          <w:sz w:val="28"/>
          <w:szCs w:val="28"/>
          <w:lang w:eastAsia="ru-RU"/>
        </w:rPr>
        <w:t xml:space="preserve">. Все это способствует повышению качества знаний, как по отдельным предметам, так и успешному общему развитию школьников. Учителя отмечают у большинства обучающихся рост </w:t>
      </w:r>
      <w:r w:rsidRPr="005C5C6B">
        <w:rPr>
          <w:rFonts w:ascii="Times New Roman" w:eastAsia="Calibri" w:hAnsi="Times New Roman" w:cs="Times New Roman"/>
          <w:sz w:val="28"/>
          <w:szCs w:val="28"/>
          <w:lang w:eastAsia="ru-RU"/>
        </w:rPr>
        <w:lastRenderedPageBreak/>
        <w:t xml:space="preserve">познавательных интересов, богатую фантазию, широкий кругозор. Однако чрезвычайно важной на II </w:t>
      </w:r>
      <w:r w:rsidR="00C10C3E" w:rsidRPr="005C5C6B">
        <w:rPr>
          <w:rFonts w:ascii="Times New Roman" w:eastAsia="Calibri" w:hAnsi="Times New Roman" w:cs="Times New Roman"/>
          <w:sz w:val="28"/>
          <w:szCs w:val="28"/>
          <w:lang w:eastAsia="ru-RU"/>
        </w:rPr>
        <w:t>уровне</w:t>
      </w:r>
      <w:r w:rsidRPr="005C5C6B">
        <w:rPr>
          <w:rFonts w:ascii="Times New Roman" w:eastAsia="Calibri" w:hAnsi="Times New Roman" w:cs="Times New Roman"/>
          <w:sz w:val="28"/>
          <w:szCs w:val="28"/>
          <w:lang w:eastAsia="ru-RU"/>
        </w:rPr>
        <w:t xml:space="preserve"> остается проблема развития у </w:t>
      </w:r>
      <w:proofErr w:type="gramStart"/>
      <w:r w:rsidRPr="005C5C6B">
        <w:rPr>
          <w:rFonts w:ascii="Times New Roman" w:eastAsia="Calibri" w:hAnsi="Times New Roman" w:cs="Times New Roman"/>
          <w:sz w:val="28"/>
          <w:szCs w:val="28"/>
          <w:lang w:eastAsia="ru-RU"/>
        </w:rPr>
        <w:t>обучающихся</w:t>
      </w:r>
      <w:proofErr w:type="gramEnd"/>
      <w:r w:rsidRPr="005C5C6B">
        <w:rPr>
          <w:rFonts w:ascii="Times New Roman" w:eastAsia="Calibri" w:hAnsi="Times New Roman" w:cs="Times New Roman"/>
          <w:sz w:val="28"/>
          <w:szCs w:val="28"/>
          <w:lang w:eastAsia="ru-RU"/>
        </w:rPr>
        <w:t xml:space="preserve"> самостоятельности мышления и способности к самообучению и саморазвитию. Это предопределяет необходимость формирования ключевых компетенций с учетом специфики всех учебных предметов. </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tab/>
        <w:t>Воспитательная система школы</w:t>
      </w:r>
      <w:r w:rsidRPr="005C5C6B">
        <w:rPr>
          <w:rFonts w:ascii="Times New Roman" w:eastAsia="Calibri" w:hAnsi="Times New Roman" w:cs="Times New Roman"/>
          <w:sz w:val="28"/>
          <w:szCs w:val="28"/>
          <w:lang w:eastAsia="ru-RU"/>
        </w:rPr>
        <w:t xml:space="preserve"> ориентирована на реализацию ряда приоритетных направлений:</w:t>
      </w:r>
    </w:p>
    <w:p w:rsidR="000A2375" w:rsidRPr="005C5C6B" w:rsidRDefault="000A2375" w:rsidP="00442EEF">
      <w:pPr>
        <w:numPr>
          <w:ilvl w:val="0"/>
          <w:numId w:val="19"/>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формирование здорового образа жизни на основе бережного отношения каждого ребенка к своему здоровью и организации работы </w:t>
      </w:r>
      <w:proofErr w:type="spellStart"/>
      <w:r w:rsidRPr="005C5C6B">
        <w:rPr>
          <w:rFonts w:ascii="Times New Roman" w:eastAsia="Calibri" w:hAnsi="Times New Roman" w:cs="Times New Roman"/>
          <w:sz w:val="28"/>
          <w:szCs w:val="28"/>
          <w:lang w:eastAsia="ru-RU"/>
        </w:rPr>
        <w:t>валеологической</w:t>
      </w:r>
      <w:proofErr w:type="spellEnd"/>
      <w:r w:rsidRPr="005C5C6B">
        <w:rPr>
          <w:rFonts w:ascii="Times New Roman" w:eastAsia="Calibri" w:hAnsi="Times New Roman" w:cs="Times New Roman"/>
          <w:sz w:val="28"/>
          <w:szCs w:val="28"/>
          <w:lang w:eastAsia="ru-RU"/>
        </w:rPr>
        <w:t xml:space="preserve"> службы, ориентированной на пропаганду здорового образа жизни, обновление спортивно-оздоровительной работы с детьми, диагностики и коррекции состояния их здоровья;</w:t>
      </w:r>
    </w:p>
    <w:p w:rsidR="000A2375" w:rsidRPr="005C5C6B" w:rsidRDefault="000A2375" w:rsidP="00442EEF">
      <w:pPr>
        <w:numPr>
          <w:ilvl w:val="0"/>
          <w:numId w:val="19"/>
        </w:num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социализация детей и подростков на основе педагогического сотрудничества обучающихся, учителей и родителей в системе ученического самоуправления, расширения межведомственных связей с учреждениями дополнительного образования детей района и развития системы внеурочной деятельности и дополнительного образования детей непосредственно в школе.</w:t>
      </w:r>
    </w:p>
    <w:p w:rsidR="00DA1E05" w:rsidRPr="005C5C6B" w:rsidRDefault="00DA1E05" w:rsidP="00442EEF">
      <w:pPr>
        <w:spacing w:after="0" w:line="240" w:lineRule="auto"/>
        <w:ind w:left="720"/>
        <w:jc w:val="both"/>
        <w:rPr>
          <w:rFonts w:ascii="Times New Roman" w:eastAsia="Calibri" w:hAnsi="Times New Roman" w:cs="Times New Roman"/>
          <w:sz w:val="28"/>
          <w:szCs w:val="28"/>
          <w:lang w:eastAsia="ru-RU"/>
        </w:rPr>
      </w:pPr>
    </w:p>
    <w:p w:rsidR="000A2375" w:rsidRPr="005C5C6B" w:rsidRDefault="000A2375" w:rsidP="00442EEF">
      <w:pPr>
        <w:spacing w:after="240" w:line="240" w:lineRule="auto"/>
        <w:jc w:val="both"/>
        <w:rPr>
          <w:rFonts w:ascii="Times New Roman" w:eastAsia="Calibri" w:hAnsi="Times New Roman" w:cs="Times New Roman"/>
          <w:i/>
          <w:sz w:val="28"/>
          <w:szCs w:val="28"/>
          <w:lang w:eastAsia="ru-RU"/>
        </w:rPr>
      </w:pPr>
      <w:r w:rsidRPr="005C5C6B">
        <w:rPr>
          <w:rFonts w:ascii="Times New Roman" w:eastAsia="Calibri" w:hAnsi="Times New Roman" w:cs="Times New Roman"/>
          <w:b/>
          <w:iCs/>
          <w:sz w:val="28"/>
          <w:szCs w:val="28"/>
          <w:lang w:eastAsia="ru-RU"/>
        </w:rPr>
        <w:t>4.6   Концепция и стратегия развития муниципальной системы образования</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Концепция развития муниципальной системы образования заключается в организации учебно-воспитательного процесса, обеспечивающего совместимость и единство образовательной среды. Это позволяет учащимся и воспитанникам овладеть прочными базовыми знаниями и умениями пользоваться ими в практической жизни, приобрести способность адаптироваться в любых условиях, реализовать свои права и обязанности и участвовать в развитии общества.</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 2009 году Президент РФ заявил об утверждении новой стратегии развития российского образования «Наша новая школа». В рамках новой стратегии Президент РФ обозначил пять основных направлений развития школьного образования:</w:t>
      </w:r>
      <w:r w:rsidRPr="005C5C6B">
        <w:rPr>
          <w:rFonts w:ascii="Times New Roman" w:eastAsia="Calibri" w:hAnsi="Times New Roman" w:cs="Times New Roman"/>
          <w:sz w:val="28"/>
          <w:szCs w:val="28"/>
          <w:lang w:eastAsia="ru-RU"/>
        </w:rPr>
        <w:br/>
        <w:t>1. Разработка новых образовательных стандартов, раскрывающих способности детей.</w:t>
      </w:r>
      <w:r w:rsidRPr="005C5C6B">
        <w:rPr>
          <w:rFonts w:ascii="Times New Roman" w:eastAsia="Calibri" w:hAnsi="Times New Roman" w:cs="Times New Roman"/>
          <w:sz w:val="28"/>
          <w:szCs w:val="28"/>
          <w:lang w:eastAsia="ru-RU"/>
        </w:rPr>
        <w:br/>
        <w:t>2. Построение системы поиска и поддержки талантливых детей.</w:t>
      </w:r>
      <w:r w:rsidRPr="005C5C6B">
        <w:rPr>
          <w:rFonts w:ascii="Times New Roman" w:eastAsia="Calibri" w:hAnsi="Times New Roman" w:cs="Times New Roman"/>
          <w:sz w:val="28"/>
          <w:szCs w:val="28"/>
          <w:lang w:eastAsia="ru-RU"/>
        </w:rPr>
        <w:br/>
        <w:t>3. Разработка мер по сохранению лучших педагогов, повышения уважения к педагогическим работникам.</w:t>
      </w:r>
      <w:r w:rsidRPr="005C5C6B">
        <w:rPr>
          <w:rFonts w:ascii="Times New Roman" w:eastAsia="Calibri" w:hAnsi="Times New Roman" w:cs="Times New Roman"/>
          <w:sz w:val="28"/>
          <w:szCs w:val="28"/>
          <w:lang w:eastAsia="ru-RU"/>
        </w:rPr>
        <w:br/>
        <w:t>4. Изменение внешнего и внутреннего облика школы, повышение уровня комфортности пребывания в ней.</w:t>
      </w:r>
      <w:r w:rsidRPr="005C5C6B">
        <w:rPr>
          <w:rFonts w:ascii="Times New Roman" w:eastAsia="Calibri" w:hAnsi="Times New Roman" w:cs="Times New Roman"/>
          <w:sz w:val="28"/>
          <w:szCs w:val="28"/>
          <w:lang w:eastAsia="ru-RU"/>
        </w:rPr>
        <w:br/>
        <w:t>5. Здоровье школьников.</w:t>
      </w:r>
      <w:r w:rsidRPr="005C5C6B">
        <w:rPr>
          <w:rFonts w:ascii="Times New Roman" w:eastAsia="Calibri" w:hAnsi="Times New Roman" w:cs="Times New Roman"/>
          <w:sz w:val="28"/>
          <w:szCs w:val="28"/>
          <w:lang w:eastAsia="ru-RU"/>
        </w:rPr>
        <w:br/>
      </w:r>
      <w:r w:rsidRPr="005C5C6B">
        <w:rPr>
          <w:rFonts w:ascii="Times New Roman" w:eastAsia="Calibri" w:hAnsi="Times New Roman" w:cs="Times New Roman"/>
          <w:sz w:val="28"/>
          <w:szCs w:val="28"/>
          <w:lang w:eastAsia="ru-RU"/>
        </w:rPr>
        <w:lastRenderedPageBreak/>
        <w:t>В целях реализации новой президентской программы, а также осуществления дальнейшего развития школы. Была разработана Программа развития школы на период до 2020 года.</w:t>
      </w:r>
      <w:r w:rsidRPr="005C5C6B">
        <w:rPr>
          <w:rFonts w:ascii="Times New Roman" w:eastAsia="Calibri" w:hAnsi="Times New Roman" w:cs="Times New Roman"/>
          <w:sz w:val="28"/>
          <w:szCs w:val="28"/>
          <w:lang w:eastAsia="ru-RU"/>
        </w:rPr>
        <w:br/>
        <w:t xml:space="preserve">Программа развития ОУ была составлена на основе </w:t>
      </w:r>
      <w:r w:rsidR="00C10C3E" w:rsidRPr="005C5C6B">
        <w:rPr>
          <w:rFonts w:ascii="Times New Roman" w:eastAsia="Calibri" w:hAnsi="Times New Roman" w:cs="Times New Roman"/>
          <w:sz w:val="28"/>
          <w:szCs w:val="28"/>
          <w:lang w:eastAsia="ru-RU"/>
        </w:rPr>
        <w:t>Программы развития школы до 2015</w:t>
      </w:r>
      <w:r w:rsidRPr="005C5C6B">
        <w:rPr>
          <w:rFonts w:ascii="Times New Roman" w:eastAsia="Calibri" w:hAnsi="Times New Roman" w:cs="Times New Roman"/>
          <w:sz w:val="28"/>
          <w:szCs w:val="28"/>
          <w:lang w:eastAsia="ru-RU"/>
        </w:rPr>
        <w:t>года</w:t>
      </w:r>
      <w:proofErr w:type="gramStart"/>
      <w:r w:rsidRPr="005C5C6B">
        <w:rPr>
          <w:rFonts w:ascii="Times New Roman" w:eastAsia="Calibri" w:hAnsi="Times New Roman" w:cs="Times New Roman"/>
          <w:sz w:val="28"/>
          <w:szCs w:val="28"/>
          <w:lang w:eastAsia="ru-RU"/>
        </w:rPr>
        <w:t xml:space="preserve"> .</w:t>
      </w:r>
      <w:proofErr w:type="gramEnd"/>
      <w:r w:rsidRPr="005C5C6B">
        <w:rPr>
          <w:rFonts w:ascii="Times New Roman" w:eastAsia="Calibri" w:hAnsi="Times New Roman" w:cs="Times New Roman"/>
          <w:sz w:val="28"/>
          <w:szCs w:val="28"/>
          <w:lang w:eastAsia="ru-RU"/>
        </w:rPr>
        <w:br/>
        <w:t>Исходя из вышеизложенных целей, определены следующие направления работы по реализации Программы развития.</w:t>
      </w:r>
    </w:p>
    <w:p w:rsidR="000A2375" w:rsidRPr="005C5C6B" w:rsidRDefault="000A2375" w:rsidP="00442EEF">
      <w:pPr>
        <w:keepNext/>
        <w:spacing w:before="240" w:after="60" w:line="240" w:lineRule="auto"/>
        <w:jc w:val="both"/>
        <w:outlineLvl w:val="1"/>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
          <w:sz w:val="28"/>
          <w:szCs w:val="28"/>
          <w:lang w:eastAsia="ru-RU"/>
        </w:rPr>
        <w:t>4.6.1. Обновление содержания образования.</w:t>
      </w:r>
    </w:p>
    <w:p w:rsidR="000A2375" w:rsidRPr="005C5C6B" w:rsidRDefault="000A2375" w:rsidP="00442EEF">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 xml:space="preserve">1.1. </w:t>
      </w:r>
      <w:r w:rsidR="00C10C3E" w:rsidRPr="005C5C6B">
        <w:rPr>
          <w:rFonts w:ascii="Times New Roman" w:eastAsia="Calibri" w:hAnsi="Times New Roman" w:cs="Times New Roman"/>
          <w:sz w:val="28"/>
          <w:szCs w:val="28"/>
        </w:rPr>
        <w:t xml:space="preserve">Демонстрировать </w:t>
      </w:r>
      <w:r w:rsidRPr="005C5C6B">
        <w:rPr>
          <w:rFonts w:ascii="Times New Roman" w:eastAsia="Calibri" w:hAnsi="Times New Roman" w:cs="Times New Roman"/>
          <w:sz w:val="28"/>
          <w:szCs w:val="28"/>
        </w:rPr>
        <w:t xml:space="preserve"> практику работы школы </w:t>
      </w:r>
      <w:r w:rsidR="00C10C3E" w:rsidRPr="005C5C6B">
        <w:rPr>
          <w:rFonts w:ascii="Times New Roman" w:eastAsia="Calibri" w:hAnsi="Times New Roman" w:cs="Times New Roman"/>
          <w:sz w:val="28"/>
          <w:szCs w:val="28"/>
        </w:rPr>
        <w:t xml:space="preserve">по </w:t>
      </w:r>
      <w:r w:rsidRPr="005C5C6B">
        <w:rPr>
          <w:rFonts w:ascii="Times New Roman" w:eastAsia="Calibri" w:hAnsi="Times New Roman" w:cs="Times New Roman"/>
          <w:sz w:val="28"/>
          <w:szCs w:val="28"/>
        </w:rPr>
        <w:t>программ</w:t>
      </w:r>
      <w:r w:rsidR="00C10C3E" w:rsidRPr="005C5C6B">
        <w:rPr>
          <w:rFonts w:ascii="Times New Roman" w:eastAsia="Calibri" w:hAnsi="Times New Roman" w:cs="Times New Roman"/>
          <w:sz w:val="28"/>
          <w:szCs w:val="28"/>
        </w:rPr>
        <w:t>е</w:t>
      </w:r>
      <w:r w:rsidRPr="005C5C6B">
        <w:rPr>
          <w:rFonts w:ascii="Times New Roman" w:eastAsia="Calibri" w:hAnsi="Times New Roman" w:cs="Times New Roman"/>
          <w:sz w:val="28"/>
          <w:szCs w:val="28"/>
        </w:rPr>
        <w:t xml:space="preserve"> « Школа России».</w:t>
      </w:r>
      <w:r w:rsidRPr="005C5C6B">
        <w:rPr>
          <w:rFonts w:ascii="Times New Roman" w:eastAsia="Calibri" w:hAnsi="Times New Roman" w:cs="Times New Roman"/>
          <w:sz w:val="28"/>
          <w:szCs w:val="28"/>
        </w:rPr>
        <w:br/>
        <w:t>1.2. Разработка программ и методик преемственности между начальной школой и основной школой.</w:t>
      </w:r>
      <w:r w:rsidRPr="005C5C6B">
        <w:rPr>
          <w:rFonts w:ascii="Times New Roman" w:eastAsia="Calibri" w:hAnsi="Times New Roman" w:cs="Times New Roman"/>
          <w:color w:val="FF0000"/>
          <w:sz w:val="28"/>
          <w:szCs w:val="28"/>
        </w:rPr>
        <w:br/>
      </w:r>
      <w:r w:rsidRPr="005C5C6B">
        <w:rPr>
          <w:rFonts w:ascii="Times New Roman" w:eastAsia="Calibri" w:hAnsi="Times New Roman" w:cs="Times New Roman"/>
          <w:sz w:val="28"/>
          <w:szCs w:val="28"/>
        </w:rPr>
        <w:t xml:space="preserve">1.3. Перевод </w:t>
      </w:r>
      <w:proofErr w:type="gramStart"/>
      <w:r w:rsidRPr="005C5C6B">
        <w:rPr>
          <w:rFonts w:ascii="Times New Roman" w:eastAsia="Calibri" w:hAnsi="Times New Roman" w:cs="Times New Roman"/>
          <w:sz w:val="28"/>
          <w:szCs w:val="28"/>
        </w:rPr>
        <w:t>обучения школьников по новому</w:t>
      </w:r>
      <w:proofErr w:type="gramEnd"/>
      <w:r w:rsidRPr="005C5C6B">
        <w:rPr>
          <w:rFonts w:ascii="Times New Roman" w:eastAsia="Calibri" w:hAnsi="Times New Roman" w:cs="Times New Roman"/>
          <w:sz w:val="28"/>
          <w:szCs w:val="28"/>
        </w:rPr>
        <w:t xml:space="preserve"> ФГОС с 201</w:t>
      </w:r>
      <w:r w:rsidR="00DA1E05" w:rsidRPr="005C5C6B">
        <w:rPr>
          <w:rFonts w:ascii="Times New Roman" w:eastAsia="Calibri" w:hAnsi="Times New Roman" w:cs="Times New Roman"/>
          <w:sz w:val="28"/>
          <w:szCs w:val="28"/>
        </w:rPr>
        <w:t>1</w:t>
      </w:r>
      <w:r w:rsidRPr="005C5C6B">
        <w:rPr>
          <w:rFonts w:ascii="Times New Roman" w:eastAsia="Calibri" w:hAnsi="Times New Roman" w:cs="Times New Roman"/>
          <w:sz w:val="28"/>
          <w:szCs w:val="28"/>
        </w:rPr>
        <w:t>г.</w:t>
      </w:r>
      <w:r w:rsidRPr="005C5C6B">
        <w:rPr>
          <w:rFonts w:ascii="Times New Roman" w:eastAsia="Calibri" w:hAnsi="Times New Roman" w:cs="Times New Roman"/>
          <w:color w:val="FF0000"/>
          <w:sz w:val="28"/>
          <w:szCs w:val="28"/>
        </w:rPr>
        <w:br/>
      </w:r>
      <w:r w:rsidRPr="005C5C6B">
        <w:rPr>
          <w:rFonts w:ascii="Times New Roman" w:eastAsia="Calibri" w:hAnsi="Times New Roman" w:cs="Times New Roman"/>
          <w:sz w:val="28"/>
          <w:szCs w:val="28"/>
        </w:rPr>
        <w:t>1.4. Переход на новые формы проведения государственной (итоговой) аттестации в 9 кл.</w:t>
      </w:r>
      <w:r w:rsidRPr="005C5C6B">
        <w:rPr>
          <w:rFonts w:ascii="Times New Roman" w:eastAsia="Calibri" w:hAnsi="Times New Roman" w:cs="Times New Roman"/>
          <w:color w:val="FF0000"/>
          <w:sz w:val="28"/>
          <w:szCs w:val="28"/>
        </w:rPr>
        <w:br/>
      </w:r>
      <w:r w:rsidRPr="005C5C6B">
        <w:rPr>
          <w:rFonts w:ascii="Times New Roman" w:eastAsia="Calibri" w:hAnsi="Times New Roman" w:cs="Times New Roman"/>
          <w:sz w:val="28"/>
          <w:szCs w:val="28"/>
        </w:rPr>
        <w:t>1.5. Разработка программ по выявлению одарённых учащихся, дистанционного обучения в условиях сельской школы.</w:t>
      </w:r>
      <w:r w:rsidRPr="005C5C6B">
        <w:rPr>
          <w:rFonts w:ascii="Times New Roman" w:eastAsia="Calibri" w:hAnsi="Times New Roman" w:cs="Times New Roman"/>
          <w:sz w:val="28"/>
          <w:szCs w:val="28"/>
        </w:rPr>
        <w:br/>
        <w:t>1.6. Разработка программ реализации воспитательных программ:</w:t>
      </w:r>
      <w:r w:rsidRPr="005C5C6B">
        <w:rPr>
          <w:rFonts w:ascii="Times New Roman" w:eastAsia="Calibri" w:hAnsi="Times New Roman" w:cs="Times New Roman"/>
          <w:sz w:val="28"/>
          <w:szCs w:val="28"/>
        </w:rPr>
        <w:br/>
        <w:t>1.7. Разработка и реализация профилактических программ по проблемам профилактики безнадзорности и правонарушений несовершеннолетних, алкоголизма, курения, наркомании и токсикомании, профилактики детского дорожного травматизма</w:t>
      </w:r>
    </w:p>
    <w:p w:rsidR="00DA1E05" w:rsidRPr="005C5C6B" w:rsidRDefault="000A2375" w:rsidP="00442EEF">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sz w:val="28"/>
          <w:szCs w:val="28"/>
        </w:rPr>
        <w:t>1.8. Совершенствование и введение эффективных форм работы с родителями и общественностью.</w:t>
      </w:r>
      <w:r w:rsidRPr="005C5C6B">
        <w:rPr>
          <w:rFonts w:ascii="Times New Roman" w:eastAsia="Calibri" w:hAnsi="Times New Roman" w:cs="Times New Roman"/>
          <w:sz w:val="28"/>
          <w:szCs w:val="28"/>
        </w:rPr>
        <w:br/>
        <w:t>1.9. Продолжить совершенствование работы школьного Управляющего совета.</w:t>
      </w:r>
    </w:p>
    <w:p w:rsidR="005C5C6B" w:rsidRPr="005C5C6B" w:rsidRDefault="000A2375" w:rsidP="00442EEF">
      <w:pPr>
        <w:spacing w:after="0" w:line="240" w:lineRule="auto"/>
        <w:jc w:val="both"/>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 xml:space="preserve"> </w:t>
      </w:r>
    </w:p>
    <w:p w:rsidR="000A2375" w:rsidRPr="005C5C6B" w:rsidRDefault="000A2375" w:rsidP="00442EEF">
      <w:pPr>
        <w:spacing w:after="0" w:line="240" w:lineRule="auto"/>
        <w:jc w:val="both"/>
        <w:rPr>
          <w:rFonts w:ascii="Times New Roman" w:eastAsia="Calibri" w:hAnsi="Times New Roman" w:cs="Times New Roman"/>
          <w:sz w:val="28"/>
          <w:szCs w:val="28"/>
        </w:rPr>
      </w:pPr>
      <w:r w:rsidRPr="005C5C6B">
        <w:rPr>
          <w:rFonts w:ascii="Times New Roman" w:eastAsia="Calibri" w:hAnsi="Times New Roman" w:cs="Times New Roman"/>
          <w:b/>
          <w:sz w:val="28"/>
          <w:szCs w:val="28"/>
          <w:lang w:eastAsia="ru-RU"/>
        </w:rPr>
        <w:t>4.6.</w:t>
      </w:r>
      <w:r w:rsidRPr="005C5C6B">
        <w:rPr>
          <w:rFonts w:ascii="Times New Roman" w:eastAsia="Calibri" w:hAnsi="Times New Roman" w:cs="Times New Roman"/>
          <w:b/>
          <w:i/>
          <w:iCs/>
          <w:sz w:val="28"/>
          <w:szCs w:val="28"/>
          <w:lang w:eastAsia="ru-RU"/>
        </w:rPr>
        <w:t>2. Работа с кадрами.</w:t>
      </w:r>
    </w:p>
    <w:p w:rsidR="000A2375" w:rsidRPr="005C5C6B" w:rsidRDefault="000A2375" w:rsidP="005C5C6B">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2.1. Профессиональная подготовка и переподготовка руководящих и педагогических работников.</w:t>
      </w:r>
      <w:r w:rsidRPr="005C5C6B">
        <w:rPr>
          <w:rFonts w:ascii="Times New Roman" w:eastAsia="Calibri" w:hAnsi="Times New Roman" w:cs="Times New Roman"/>
          <w:sz w:val="28"/>
          <w:szCs w:val="28"/>
          <w:lang w:eastAsia="ru-RU"/>
        </w:rPr>
        <w:br/>
        <w:t>2.2. Представление работников ОУ к ведомственным наградам всех уровней.</w:t>
      </w:r>
      <w:r w:rsidRPr="005C5C6B">
        <w:rPr>
          <w:rFonts w:ascii="Times New Roman" w:eastAsia="Calibri" w:hAnsi="Times New Roman" w:cs="Times New Roman"/>
          <w:sz w:val="28"/>
          <w:szCs w:val="28"/>
          <w:lang w:eastAsia="ru-RU"/>
        </w:rPr>
        <w:br/>
        <w:t>2.3. Надбавка к зарплате учителям, имеющим правительственные награды и звания.</w:t>
      </w:r>
      <w:r w:rsidRPr="005C5C6B">
        <w:rPr>
          <w:rFonts w:ascii="Times New Roman" w:eastAsia="Calibri" w:hAnsi="Times New Roman" w:cs="Times New Roman"/>
          <w:sz w:val="28"/>
          <w:szCs w:val="28"/>
          <w:lang w:eastAsia="ru-RU"/>
        </w:rPr>
        <w:br/>
        <w:t>2.4. Представление опыта работы педагогических работников в районе.</w:t>
      </w:r>
    </w:p>
    <w:p w:rsidR="000A2375" w:rsidRPr="005C5C6B" w:rsidRDefault="000A2375" w:rsidP="005C5C6B">
      <w:pPr>
        <w:keepNext/>
        <w:spacing w:before="240" w:after="60" w:line="240" w:lineRule="auto"/>
        <w:outlineLvl w:val="1"/>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
          <w:sz w:val="28"/>
          <w:szCs w:val="28"/>
          <w:lang w:eastAsia="ru-RU"/>
        </w:rPr>
        <w:t>4.6.3. Внедрение информационно-коммуникационных технологий в</w:t>
      </w:r>
      <w:r w:rsidR="005C5C6B" w:rsidRPr="005C5C6B">
        <w:rPr>
          <w:rFonts w:ascii="Times New Roman" w:eastAsia="Calibri" w:hAnsi="Times New Roman" w:cs="Times New Roman"/>
          <w:b/>
          <w:bCs/>
          <w:i/>
          <w:sz w:val="28"/>
          <w:szCs w:val="28"/>
          <w:lang w:eastAsia="ru-RU"/>
        </w:rPr>
        <w:t xml:space="preserve"> </w:t>
      </w:r>
      <w:r w:rsidRPr="005C5C6B">
        <w:rPr>
          <w:rFonts w:ascii="Times New Roman" w:eastAsia="Calibri" w:hAnsi="Times New Roman" w:cs="Times New Roman"/>
          <w:b/>
          <w:bCs/>
          <w:i/>
          <w:sz w:val="28"/>
          <w:szCs w:val="28"/>
          <w:lang w:eastAsia="ru-RU"/>
        </w:rPr>
        <w:t>образовательный процесс.</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Современный мир уже немыслим без компьютерных технологий. Школа должна шагать в ногу со временем. Именно это обуславливает выбор данного направления. Информационные технологии предоставляют возможность:</w:t>
      </w:r>
      <w:proofErr w:type="gramStart"/>
      <w:r w:rsidRPr="005C5C6B">
        <w:rPr>
          <w:rFonts w:ascii="Times New Roman" w:eastAsia="Calibri" w:hAnsi="Times New Roman" w:cs="Times New Roman"/>
          <w:sz w:val="28"/>
          <w:szCs w:val="28"/>
          <w:lang w:eastAsia="ru-RU"/>
        </w:rPr>
        <w:br/>
      </w:r>
      <w:r w:rsidRPr="005C5C6B">
        <w:rPr>
          <w:rFonts w:ascii="Times New Roman" w:eastAsia="Calibri" w:hAnsi="Times New Roman" w:cs="Times New Roman"/>
          <w:sz w:val="28"/>
          <w:szCs w:val="28"/>
          <w:lang w:eastAsia="ru-RU"/>
        </w:rPr>
        <w:lastRenderedPageBreak/>
        <w:t>-</w:t>
      </w:r>
      <w:proofErr w:type="gramEnd"/>
      <w:r w:rsidRPr="005C5C6B">
        <w:rPr>
          <w:rFonts w:ascii="Times New Roman" w:eastAsia="Calibri" w:hAnsi="Times New Roman" w:cs="Times New Roman"/>
          <w:sz w:val="28"/>
          <w:szCs w:val="28"/>
          <w:lang w:eastAsia="ru-RU"/>
        </w:rPr>
        <w:t>сделать обучение более эффективным, вовлекая все виды чувственного восприятия ученика в мультимедийный контекст;</w:t>
      </w:r>
      <w:r w:rsidRPr="005C5C6B">
        <w:rPr>
          <w:rFonts w:ascii="Times New Roman" w:eastAsia="Calibri" w:hAnsi="Times New Roman" w:cs="Times New Roman"/>
          <w:sz w:val="28"/>
          <w:szCs w:val="28"/>
          <w:lang w:eastAsia="ru-RU"/>
        </w:rPr>
        <w:br/>
        <w:t>- вовлечь в процесс активного обучения детей, отличающихся способностями и стилем обучения;</w:t>
      </w:r>
      <w:r w:rsidRPr="005C5C6B">
        <w:rPr>
          <w:rFonts w:ascii="Times New Roman" w:eastAsia="Calibri" w:hAnsi="Times New Roman" w:cs="Times New Roman"/>
          <w:sz w:val="28"/>
          <w:szCs w:val="28"/>
          <w:lang w:eastAsia="ru-RU"/>
        </w:rPr>
        <w:br/>
        <w:t>- значительно усилить как глобальный аспект обучения, так и в большей мере отвечающий местным потребностям;</w:t>
      </w:r>
    </w:p>
    <w:p w:rsidR="000A2375" w:rsidRPr="005C5C6B" w:rsidRDefault="000A2375" w:rsidP="005C5C6B">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Кроме этого использование ИКТ в учебном процессе облегчает подбор индивидуальных заданий для учащихся, снимает дефицит в обеспеченности школьников учебными пособиями, даёт возможность накопить необходимый дидактический материал</w:t>
      </w:r>
      <w:r w:rsidR="005C5C6B" w:rsidRPr="005C5C6B">
        <w:rPr>
          <w:rFonts w:ascii="Times New Roman" w:eastAsia="Calibri" w:hAnsi="Times New Roman" w:cs="Times New Roman"/>
          <w:sz w:val="28"/>
          <w:szCs w:val="28"/>
          <w:lang w:eastAsia="ru-RU"/>
        </w:rPr>
        <w:t xml:space="preserve"> </w:t>
      </w:r>
      <w:r w:rsidRPr="005C5C6B">
        <w:rPr>
          <w:rFonts w:ascii="Times New Roman" w:eastAsia="Calibri" w:hAnsi="Times New Roman" w:cs="Times New Roman"/>
          <w:sz w:val="28"/>
          <w:szCs w:val="28"/>
          <w:lang w:eastAsia="ru-RU"/>
        </w:rPr>
        <w:t>с возможностью его постоянного обновления.</w:t>
      </w:r>
      <w:r w:rsidRPr="005C5C6B">
        <w:rPr>
          <w:rFonts w:ascii="Times New Roman" w:eastAsia="Calibri" w:hAnsi="Times New Roman" w:cs="Times New Roman"/>
          <w:sz w:val="28"/>
          <w:szCs w:val="28"/>
          <w:lang w:eastAsia="ru-RU"/>
        </w:rPr>
        <w:br/>
        <w:t>3.1. Расширение работы в единой компьютерной сети муниципальной системы образования.</w:t>
      </w:r>
      <w:r w:rsidRPr="005C5C6B">
        <w:rPr>
          <w:rFonts w:ascii="Times New Roman" w:eastAsia="Calibri" w:hAnsi="Times New Roman" w:cs="Times New Roman"/>
          <w:sz w:val="28"/>
          <w:szCs w:val="28"/>
          <w:lang w:eastAsia="ru-RU"/>
        </w:rPr>
        <w:br/>
        <w:t>3.2.Продолжить компьютеризацию ОУ.</w:t>
      </w:r>
      <w:r w:rsidRPr="005C5C6B">
        <w:rPr>
          <w:rFonts w:ascii="Times New Roman" w:eastAsia="Calibri" w:hAnsi="Times New Roman" w:cs="Times New Roman"/>
          <w:sz w:val="28"/>
          <w:szCs w:val="28"/>
          <w:lang w:eastAsia="ru-RU"/>
        </w:rPr>
        <w:br/>
      </w:r>
      <w:r w:rsidR="00DA1E05" w:rsidRPr="005C5C6B">
        <w:rPr>
          <w:rFonts w:ascii="Times New Roman" w:eastAsia="Calibri" w:hAnsi="Times New Roman" w:cs="Times New Roman"/>
          <w:sz w:val="28"/>
          <w:szCs w:val="28"/>
          <w:lang w:eastAsia="ru-RU"/>
        </w:rPr>
        <w:t>3.3</w:t>
      </w:r>
      <w:r w:rsidRPr="005C5C6B">
        <w:rPr>
          <w:rFonts w:ascii="Times New Roman" w:eastAsia="Calibri" w:hAnsi="Times New Roman" w:cs="Times New Roman"/>
          <w:sz w:val="28"/>
          <w:szCs w:val="28"/>
          <w:lang w:eastAsia="ru-RU"/>
        </w:rPr>
        <w:t xml:space="preserve">. Продолжить улучшать работу класса информационных технологий с комплектом электронных учебников, </w:t>
      </w:r>
      <w:proofErr w:type="spellStart"/>
      <w:r w:rsidRPr="005C5C6B">
        <w:rPr>
          <w:rFonts w:ascii="Times New Roman" w:eastAsia="Calibri" w:hAnsi="Times New Roman" w:cs="Times New Roman"/>
          <w:sz w:val="28"/>
          <w:szCs w:val="28"/>
          <w:lang w:eastAsia="ru-RU"/>
        </w:rPr>
        <w:t>медиатек</w:t>
      </w:r>
      <w:proofErr w:type="spellEnd"/>
      <w:r w:rsidRPr="005C5C6B">
        <w:rPr>
          <w:rFonts w:ascii="Times New Roman" w:eastAsia="Calibri" w:hAnsi="Times New Roman" w:cs="Times New Roman"/>
          <w:sz w:val="28"/>
          <w:szCs w:val="28"/>
          <w:lang w:eastAsia="ru-RU"/>
        </w:rPr>
        <w:t xml:space="preserve">, </w:t>
      </w:r>
      <w:proofErr w:type="spellStart"/>
      <w:r w:rsidRPr="005C5C6B">
        <w:rPr>
          <w:rFonts w:ascii="Times New Roman" w:eastAsia="Calibri" w:hAnsi="Times New Roman" w:cs="Times New Roman"/>
          <w:sz w:val="28"/>
          <w:szCs w:val="28"/>
          <w:lang w:eastAsia="ru-RU"/>
        </w:rPr>
        <w:t>мультимедийным</w:t>
      </w:r>
      <w:proofErr w:type="spellEnd"/>
      <w:r w:rsidRPr="005C5C6B">
        <w:rPr>
          <w:rFonts w:ascii="Times New Roman" w:eastAsia="Calibri" w:hAnsi="Times New Roman" w:cs="Times New Roman"/>
          <w:sz w:val="28"/>
          <w:szCs w:val="28"/>
          <w:lang w:eastAsia="ru-RU"/>
        </w:rPr>
        <w:t xml:space="preserve"> оборудованием, выходом в Интернет, современной оргтехникой и со специальной мебелью.</w:t>
      </w:r>
      <w:r w:rsidRPr="005C5C6B">
        <w:rPr>
          <w:rFonts w:ascii="Times New Roman" w:eastAsia="Calibri" w:hAnsi="Times New Roman" w:cs="Times New Roman"/>
          <w:sz w:val="28"/>
          <w:szCs w:val="28"/>
          <w:lang w:eastAsia="ru-RU"/>
        </w:rPr>
        <w:br/>
        <w:t>3.</w:t>
      </w:r>
      <w:r w:rsidR="00DA1E05" w:rsidRPr="005C5C6B">
        <w:rPr>
          <w:rFonts w:ascii="Times New Roman" w:eastAsia="Calibri" w:hAnsi="Times New Roman" w:cs="Times New Roman"/>
          <w:sz w:val="28"/>
          <w:szCs w:val="28"/>
          <w:lang w:eastAsia="ru-RU"/>
        </w:rPr>
        <w:t>4</w:t>
      </w:r>
      <w:r w:rsidRPr="005C5C6B">
        <w:rPr>
          <w:rFonts w:ascii="Times New Roman" w:eastAsia="Calibri" w:hAnsi="Times New Roman" w:cs="Times New Roman"/>
          <w:sz w:val="28"/>
          <w:szCs w:val="28"/>
          <w:lang w:eastAsia="ru-RU"/>
        </w:rPr>
        <w:t>. Модернизировать компьютерное оборудование с установкой его в кабинетах.</w:t>
      </w:r>
    </w:p>
    <w:p w:rsidR="000A2375" w:rsidRPr="005C5C6B" w:rsidRDefault="000A2375" w:rsidP="00442EEF">
      <w:pPr>
        <w:keepNext/>
        <w:spacing w:before="240" w:after="60" w:line="240" w:lineRule="auto"/>
        <w:jc w:val="both"/>
        <w:outlineLvl w:val="1"/>
        <w:rPr>
          <w:rFonts w:ascii="Arial" w:eastAsia="Calibri" w:hAnsi="Arial" w:cs="Arial"/>
          <w:b/>
          <w:bCs/>
          <w:iCs/>
          <w:sz w:val="28"/>
          <w:szCs w:val="28"/>
          <w:lang w:eastAsia="ru-RU"/>
        </w:rPr>
      </w:pPr>
      <w:r w:rsidRPr="005C5C6B">
        <w:rPr>
          <w:rFonts w:ascii="Times New Roman" w:eastAsia="Calibri" w:hAnsi="Times New Roman" w:cs="Times New Roman"/>
          <w:b/>
          <w:bCs/>
          <w:i/>
          <w:sz w:val="28"/>
          <w:szCs w:val="28"/>
          <w:lang w:eastAsia="ru-RU"/>
        </w:rPr>
        <w:t>4.6.4. Одарённые дети.</w:t>
      </w:r>
    </w:p>
    <w:p w:rsidR="000A2375" w:rsidRPr="005C5C6B" w:rsidRDefault="000A2375" w:rsidP="00442EEF">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Это направление выбрано в целях реализации одного из направлений развития образования, выдвинутых Президентом РФ. Выявление и поддержка талантливых детей – важная часть работы педагогов. Учёными давно установлено, что каждый ребёнок владеет множеством способностей, хранящихся в нём в виде задатков. В связи с этим возникает необходимость раскрыть эти способности как можно более в раннем возрасте, используя для этого разные формы и приёмы работы, направленные на создание для ребёнка ситуации успеха для реализации своих способностей.</w:t>
      </w:r>
      <w:r w:rsidRPr="005C5C6B">
        <w:rPr>
          <w:rFonts w:ascii="Times New Roman" w:eastAsia="Calibri" w:hAnsi="Times New Roman" w:cs="Times New Roman"/>
          <w:sz w:val="28"/>
          <w:szCs w:val="28"/>
          <w:lang w:eastAsia="ru-RU"/>
        </w:rPr>
        <w:br/>
        <w:t>4.1. Организация обучения и получения образования детьми вне зависимости от степени их развития и здоровья, разработка индивидуальных программ и т. д.</w:t>
      </w:r>
      <w:r w:rsidRPr="005C5C6B">
        <w:rPr>
          <w:rFonts w:ascii="Times New Roman" w:eastAsia="Calibri" w:hAnsi="Times New Roman" w:cs="Times New Roman"/>
          <w:sz w:val="28"/>
          <w:szCs w:val="28"/>
          <w:lang w:eastAsia="ru-RU"/>
        </w:rPr>
        <w:br/>
        <w:t>4.2. Реализация программы «Одарённые дети».</w:t>
      </w:r>
      <w:r w:rsidRPr="005C5C6B">
        <w:rPr>
          <w:rFonts w:ascii="Times New Roman" w:eastAsia="Calibri" w:hAnsi="Times New Roman" w:cs="Times New Roman"/>
          <w:sz w:val="28"/>
          <w:szCs w:val="28"/>
          <w:lang w:eastAsia="ru-RU"/>
        </w:rPr>
        <w:br/>
        <w:t>4.3. Проведение олимпиад.</w:t>
      </w:r>
      <w:r w:rsidRPr="005C5C6B">
        <w:rPr>
          <w:rFonts w:ascii="Times New Roman" w:eastAsia="Calibri" w:hAnsi="Times New Roman" w:cs="Times New Roman"/>
          <w:sz w:val="28"/>
          <w:szCs w:val="28"/>
          <w:lang w:eastAsia="ru-RU"/>
        </w:rPr>
        <w:br/>
        <w:t>4.4. Диагностические карты.</w:t>
      </w:r>
      <w:r w:rsidRPr="005C5C6B">
        <w:rPr>
          <w:rFonts w:ascii="Times New Roman" w:eastAsia="Calibri" w:hAnsi="Times New Roman" w:cs="Times New Roman"/>
          <w:sz w:val="28"/>
          <w:szCs w:val="28"/>
          <w:lang w:eastAsia="ru-RU"/>
        </w:rPr>
        <w:br/>
        <w:t>4.5. Вовлечение детей в кружки по интересам.</w:t>
      </w:r>
      <w:r w:rsidRPr="005C5C6B">
        <w:rPr>
          <w:rFonts w:ascii="Times New Roman" w:eastAsia="Calibri" w:hAnsi="Times New Roman" w:cs="Times New Roman"/>
          <w:sz w:val="28"/>
          <w:szCs w:val="28"/>
          <w:lang w:eastAsia="ru-RU"/>
        </w:rPr>
        <w:br/>
        <w:t>4.6. Собеседование с родителями с целью выявления интересов и перспектив ребёнка.</w:t>
      </w:r>
    </w:p>
    <w:p w:rsidR="000A2375" w:rsidRPr="005C5C6B" w:rsidRDefault="000A2375" w:rsidP="00442EEF">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4.7.Реализация программы «Система работы школы с одарёнными детьми»</w:t>
      </w:r>
    </w:p>
    <w:p w:rsidR="000A2375" w:rsidRPr="005C5C6B" w:rsidRDefault="000A2375" w:rsidP="00442EEF">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 xml:space="preserve">4.8.Разработка программы </w:t>
      </w:r>
      <w:r w:rsidR="00DA1E05" w:rsidRPr="005C5C6B">
        <w:rPr>
          <w:rFonts w:ascii="Times New Roman" w:eastAsia="Calibri" w:hAnsi="Times New Roman" w:cs="Times New Roman"/>
          <w:sz w:val="28"/>
          <w:szCs w:val="28"/>
          <w:lang w:eastAsia="ru-RU"/>
        </w:rPr>
        <w:t xml:space="preserve"> </w:t>
      </w:r>
      <w:r w:rsidRPr="005C5C6B">
        <w:rPr>
          <w:rFonts w:ascii="Times New Roman" w:eastAsia="Calibri" w:hAnsi="Times New Roman" w:cs="Times New Roman"/>
          <w:sz w:val="28"/>
          <w:szCs w:val="28"/>
          <w:lang w:eastAsia="ru-RU"/>
        </w:rPr>
        <w:t>«Дополнительное образование»</w:t>
      </w:r>
    </w:p>
    <w:p w:rsidR="000A2375" w:rsidRPr="005C5C6B" w:rsidRDefault="000A2375" w:rsidP="00442EEF">
      <w:pPr>
        <w:keepNext/>
        <w:spacing w:before="240" w:after="60" w:line="240" w:lineRule="auto"/>
        <w:jc w:val="both"/>
        <w:outlineLvl w:val="1"/>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
          <w:sz w:val="28"/>
          <w:szCs w:val="28"/>
          <w:lang w:eastAsia="ru-RU"/>
        </w:rPr>
        <w:t xml:space="preserve">4.6.5. Здоровый образ жизни и </w:t>
      </w:r>
      <w:proofErr w:type="spellStart"/>
      <w:r w:rsidRPr="005C5C6B">
        <w:rPr>
          <w:rFonts w:ascii="Times New Roman" w:eastAsia="Calibri" w:hAnsi="Times New Roman" w:cs="Times New Roman"/>
          <w:b/>
          <w:bCs/>
          <w:i/>
          <w:sz w:val="28"/>
          <w:szCs w:val="28"/>
          <w:lang w:eastAsia="ru-RU"/>
        </w:rPr>
        <w:t>здоровьесберегающие</w:t>
      </w:r>
      <w:proofErr w:type="spellEnd"/>
      <w:r w:rsidRPr="005C5C6B">
        <w:rPr>
          <w:rFonts w:ascii="Times New Roman" w:eastAsia="Calibri" w:hAnsi="Times New Roman" w:cs="Times New Roman"/>
          <w:b/>
          <w:bCs/>
          <w:i/>
          <w:sz w:val="28"/>
          <w:szCs w:val="28"/>
          <w:lang w:eastAsia="ru-RU"/>
        </w:rPr>
        <w:t xml:space="preserve"> технологии.</w:t>
      </w:r>
    </w:p>
    <w:p w:rsidR="000A2375" w:rsidRPr="005C5C6B" w:rsidRDefault="000A2375" w:rsidP="00D5197A">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Проблемы сохранения здоровья учащихся и привитие навыков здорового образа жизни сегодня очень актуальны.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5C5C6B">
        <w:rPr>
          <w:rFonts w:ascii="Times New Roman" w:eastAsia="Calibri" w:hAnsi="Times New Roman" w:cs="Times New Roman"/>
          <w:sz w:val="28"/>
          <w:szCs w:val="28"/>
          <w:lang w:eastAsia="ru-RU"/>
        </w:rPr>
        <w:br/>
        <w:t>5.1. Реализация  программы «Здоровье».</w:t>
      </w:r>
      <w:r w:rsidRPr="005C5C6B">
        <w:rPr>
          <w:rFonts w:ascii="Times New Roman" w:eastAsia="Calibri" w:hAnsi="Times New Roman" w:cs="Times New Roman"/>
          <w:sz w:val="28"/>
          <w:szCs w:val="28"/>
          <w:lang w:eastAsia="ru-RU"/>
        </w:rPr>
        <w:br/>
        <w:t>5.2. Провести обучение учителей.</w:t>
      </w:r>
      <w:r w:rsidRPr="005C5C6B">
        <w:rPr>
          <w:rFonts w:ascii="Times New Roman" w:eastAsia="Calibri" w:hAnsi="Times New Roman" w:cs="Times New Roman"/>
          <w:sz w:val="28"/>
          <w:szCs w:val="28"/>
          <w:lang w:eastAsia="ru-RU"/>
        </w:rPr>
        <w:br/>
        <w:t>5.3. Вести пропаганду здорового образа жизни на родительских собраниях, педсоветах и т.д.</w:t>
      </w:r>
      <w:r w:rsidRPr="005C5C6B">
        <w:rPr>
          <w:rFonts w:ascii="Times New Roman" w:eastAsia="Calibri" w:hAnsi="Times New Roman" w:cs="Times New Roman"/>
          <w:sz w:val="28"/>
          <w:szCs w:val="28"/>
          <w:lang w:eastAsia="ru-RU"/>
        </w:rPr>
        <w:br/>
        <w:t>5.4. Активизировать спортивно-оздоровительную работу в ОУ.</w:t>
      </w:r>
      <w:r w:rsidRPr="005C5C6B">
        <w:rPr>
          <w:rFonts w:ascii="Times New Roman" w:eastAsia="Calibri" w:hAnsi="Times New Roman" w:cs="Times New Roman"/>
          <w:sz w:val="28"/>
          <w:szCs w:val="28"/>
          <w:lang w:eastAsia="ru-RU"/>
        </w:rPr>
        <w:br/>
        <w:t>5.5. Вовлекать в ЗОЖ родителей и общественность.</w:t>
      </w:r>
    </w:p>
    <w:p w:rsidR="000A2375" w:rsidRPr="005C5C6B" w:rsidRDefault="000A2375" w:rsidP="00D5197A">
      <w:pPr>
        <w:spacing w:after="0" w:line="240" w:lineRule="auto"/>
        <w:rPr>
          <w:rFonts w:ascii="Times New Roman" w:eastAsia="Calibri" w:hAnsi="Times New Roman" w:cs="Times New Roman"/>
          <w:caps/>
          <w:sz w:val="28"/>
          <w:szCs w:val="28"/>
          <w:lang w:eastAsia="ru-RU"/>
        </w:rPr>
      </w:pPr>
    </w:p>
    <w:p w:rsidR="005C5C6B" w:rsidRPr="005C5C6B" w:rsidRDefault="005C5C6B" w:rsidP="00D5197A">
      <w:pPr>
        <w:spacing w:after="0" w:line="240" w:lineRule="auto"/>
        <w:rPr>
          <w:rFonts w:ascii="Times New Roman" w:eastAsia="Calibri" w:hAnsi="Times New Roman" w:cs="Times New Roman"/>
          <w:b/>
          <w:caps/>
          <w:sz w:val="28"/>
          <w:szCs w:val="28"/>
          <w:lang w:eastAsia="ru-RU"/>
        </w:rPr>
      </w:pPr>
    </w:p>
    <w:p w:rsidR="005C5C6B" w:rsidRPr="005C5C6B" w:rsidRDefault="005C5C6B" w:rsidP="00442EEF">
      <w:pPr>
        <w:spacing w:after="0" w:line="240" w:lineRule="auto"/>
        <w:jc w:val="both"/>
        <w:rPr>
          <w:rFonts w:ascii="Times New Roman" w:eastAsia="Calibri" w:hAnsi="Times New Roman" w:cs="Times New Roman"/>
          <w:b/>
          <w:caps/>
          <w:sz w:val="28"/>
          <w:szCs w:val="28"/>
          <w:lang w:eastAsia="ru-RU"/>
        </w:rPr>
      </w:pPr>
    </w:p>
    <w:p w:rsidR="000A2375" w:rsidRPr="005C5C6B" w:rsidRDefault="000A2375" w:rsidP="00442EEF">
      <w:pPr>
        <w:spacing w:after="0" w:line="240" w:lineRule="auto"/>
        <w:jc w:val="both"/>
        <w:rPr>
          <w:rFonts w:ascii="Times New Roman" w:eastAsia="Calibri" w:hAnsi="Times New Roman" w:cs="Times New Roman"/>
          <w:b/>
          <w:caps/>
          <w:sz w:val="28"/>
          <w:szCs w:val="28"/>
          <w:lang w:eastAsia="ru-RU"/>
        </w:rPr>
      </w:pPr>
      <w:r w:rsidRPr="005C5C6B">
        <w:rPr>
          <w:rFonts w:ascii="Times New Roman" w:eastAsia="Calibri" w:hAnsi="Times New Roman" w:cs="Times New Roman"/>
          <w:b/>
          <w:caps/>
          <w:sz w:val="28"/>
          <w:szCs w:val="28"/>
          <w:lang w:eastAsia="ru-RU"/>
        </w:rPr>
        <w:t>5. Основные направления реализации программы развития школы</w:t>
      </w:r>
    </w:p>
    <w:p w:rsidR="00F95F10" w:rsidRPr="005C5C6B" w:rsidRDefault="00F95F10" w:rsidP="00442EEF">
      <w:pPr>
        <w:spacing w:after="0" w:line="240" w:lineRule="auto"/>
        <w:jc w:val="both"/>
        <w:rPr>
          <w:rFonts w:ascii="Times New Roman" w:eastAsia="Calibri" w:hAnsi="Times New Roman" w:cs="Times New Roman"/>
          <w:b/>
          <w:caps/>
          <w:sz w:val="28"/>
          <w:szCs w:val="28"/>
          <w:lang w:eastAsia="ru-RU"/>
        </w:rPr>
      </w:pPr>
    </w:p>
    <w:p w:rsidR="00F95F10" w:rsidRPr="005C5C6B" w:rsidRDefault="00F95F10" w:rsidP="00F95F10">
      <w:pPr>
        <w:spacing w:after="0" w:line="240" w:lineRule="auto"/>
        <w:jc w:val="center"/>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Изменения в общем образовании, направленные на повышение эффективности и качества услуг в сфере образования.</w:t>
      </w:r>
    </w:p>
    <w:p w:rsidR="00F95F10" w:rsidRPr="005C5C6B" w:rsidRDefault="00F95F10" w:rsidP="00F95F10">
      <w:pPr>
        <w:shd w:val="clear" w:color="auto" w:fill="FFFFFF"/>
        <w:spacing w:after="0" w:line="240" w:lineRule="auto"/>
        <w:jc w:val="center"/>
        <w:rPr>
          <w:rFonts w:ascii="Times New Roman" w:eastAsia="Calibri" w:hAnsi="Times New Roman" w:cs="Times New Roman"/>
          <w:b/>
          <w:sz w:val="28"/>
          <w:szCs w:val="28"/>
          <w:lang w:eastAsia="ru-RU"/>
        </w:rPr>
      </w:pPr>
    </w:p>
    <w:p w:rsidR="00F95F10" w:rsidRPr="005C5C6B" w:rsidRDefault="00F95F10" w:rsidP="00F95F10">
      <w:pPr>
        <w:shd w:val="clear" w:color="auto" w:fill="FFFFFF"/>
        <w:spacing w:after="0" w:line="240" w:lineRule="auto"/>
        <w:jc w:val="center"/>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Основные направления</w:t>
      </w:r>
    </w:p>
    <w:p w:rsidR="00F95F10" w:rsidRPr="005C5C6B" w:rsidRDefault="00F95F10" w:rsidP="00F95F10">
      <w:pPr>
        <w:shd w:val="clear" w:color="auto" w:fill="FFFFFF"/>
        <w:spacing w:after="0" w:line="240" w:lineRule="auto"/>
        <w:jc w:val="center"/>
        <w:rPr>
          <w:rFonts w:ascii="Times New Roman" w:eastAsia="Calibri" w:hAnsi="Times New Roman" w:cs="Times New Roman"/>
          <w:sz w:val="28"/>
          <w:szCs w:val="28"/>
          <w:lang w:eastAsia="ru-RU"/>
        </w:rPr>
      </w:pPr>
    </w:p>
    <w:p w:rsidR="00F95F10" w:rsidRPr="005C5C6B" w:rsidRDefault="00F95F10" w:rsidP="00F95F10">
      <w:pPr>
        <w:shd w:val="clear" w:color="auto" w:fill="FFFFFF"/>
        <w:spacing w:after="0" w:line="240" w:lineRule="auto"/>
        <w:rPr>
          <w:rFonts w:ascii="Times New Roman" w:eastAsia="Calibri" w:hAnsi="Times New Roman" w:cs="Times New Roman"/>
          <w:i/>
          <w:sz w:val="28"/>
          <w:szCs w:val="28"/>
          <w:u w:val="single"/>
          <w:lang w:eastAsia="ru-RU"/>
        </w:rPr>
      </w:pPr>
      <w:r w:rsidRPr="005C5C6B">
        <w:rPr>
          <w:rFonts w:ascii="Times New Roman" w:eastAsia="Calibri" w:hAnsi="Times New Roman" w:cs="Times New Roman"/>
          <w:i/>
          <w:sz w:val="28"/>
          <w:szCs w:val="28"/>
          <w:u w:val="single"/>
          <w:lang w:eastAsia="ru-RU"/>
        </w:rPr>
        <w:t xml:space="preserve">Обеспечение достижения </w:t>
      </w:r>
      <w:proofErr w:type="gramStart"/>
      <w:r w:rsidRPr="005C5C6B">
        <w:rPr>
          <w:rFonts w:ascii="Times New Roman" w:eastAsia="Calibri" w:hAnsi="Times New Roman" w:cs="Times New Roman"/>
          <w:i/>
          <w:sz w:val="28"/>
          <w:szCs w:val="28"/>
          <w:u w:val="single"/>
          <w:lang w:eastAsia="ru-RU"/>
        </w:rPr>
        <w:t>обучающимися</w:t>
      </w:r>
      <w:proofErr w:type="gramEnd"/>
      <w:r w:rsidRPr="005C5C6B">
        <w:rPr>
          <w:rFonts w:ascii="Times New Roman" w:eastAsia="Calibri" w:hAnsi="Times New Roman" w:cs="Times New Roman"/>
          <w:i/>
          <w:sz w:val="28"/>
          <w:szCs w:val="28"/>
          <w:u w:val="single"/>
          <w:lang w:eastAsia="ru-RU"/>
        </w:rPr>
        <w:t xml:space="preserve"> МБОУ «Легостаевская СОШ№11 »  новых образовательных результатов включает в себя:</w:t>
      </w:r>
    </w:p>
    <w:p w:rsidR="00F95F10" w:rsidRPr="005C5C6B" w:rsidRDefault="00F95F10" w:rsidP="00365B5D">
      <w:pPr>
        <w:shd w:val="clear" w:color="auto" w:fill="FFFFFF"/>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введение федеральных государственных образовательных стандартов; </w:t>
      </w:r>
    </w:p>
    <w:p w:rsidR="00F95F10" w:rsidRPr="005C5C6B" w:rsidRDefault="00F95F10" w:rsidP="00D5197A">
      <w:pPr>
        <w:shd w:val="clear" w:color="auto" w:fill="FFFFFF"/>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 внедрение методических рекомендаций Министерства образования и науки Российской Федерации по корректировке основных образовательных программ начального общего, основного общего, среднего (полного) общего образования с учетом российских и международных исследований образовательных достижений школьников;</w:t>
      </w:r>
    </w:p>
    <w:p w:rsidR="00F95F10" w:rsidRPr="005C5C6B" w:rsidRDefault="00F95F10" w:rsidP="00D5197A">
      <w:pPr>
        <w:shd w:val="clear" w:color="auto" w:fill="FFFFFF"/>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реализацию мероприятий по подготовке и переподготовке современных педагогических кадров (модернизация педагогического образования) и мероприятий целевых программ социальной поддержки молодых специалистов;</w:t>
      </w:r>
    </w:p>
    <w:p w:rsidR="00F95F10" w:rsidRPr="005C5C6B" w:rsidRDefault="00F95F10" w:rsidP="00D5197A">
      <w:pPr>
        <w:shd w:val="clear" w:color="auto" w:fill="FFFFFF"/>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создание условий, соответствующих современным требованиям организации образовательного процесса, в том числе для реализации сетевых и дистанционных моделей образования.</w:t>
      </w:r>
    </w:p>
    <w:p w:rsidR="00F95F10" w:rsidRPr="005C5C6B" w:rsidRDefault="00F95F10" w:rsidP="00365B5D">
      <w:pPr>
        <w:shd w:val="clear" w:color="auto" w:fill="FFFFFF"/>
        <w:spacing w:after="0" w:line="240" w:lineRule="auto"/>
        <w:jc w:val="both"/>
        <w:rPr>
          <w:rFonts w:ascii="Times New Roman" w:eastAsia="Calibri" w:hAnsi="Times New Roman" w:cs="Times New Roman"/>
          <w:i/>
          <w:sz w:val="28"/>
          <w:szCs w:val="28"/>
          <w:u w:val="single"/>
          <w:lang w:eastAsia="ru-RU"/>
        </w:rPr>
      </w:pPr>
      <w:r w:rsidRPr="005C5C6B">
        <w:rPr>
          <w:rFonts w:ascii="Times New Roman" w:eastAsia="Calibri" w:hAnsi="Times New Roman" w:cs="Times New Roman"/>
          <w:i/>
          <w:sz w:val="28"/>
          <w:szCs w:val="28"/>
          <w:u w:val="single"/>
          <w:lang w:eastAsia="ru-RU"/>
        </w:rPr>
        <w:t>Обеспечение равного доступа к качественному образованию включает в себя:</w:t>
      </w:r>
    </w:p>
    <w:p w:rsidR="00F95F10" w:rsidRPr="005C5C6B" w:rsidRDefault="00F95F10" w:rsidP="00365B5D">
      <w:pPr>
        <w:shd w:val="clear" w:color="auto" w:fill="FFFFFF"/>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внедрение системы оценки качества общего образования;</w:t>
      </w:r>
    </w:p>
    <w:p w:rsidR="00F95F10" w:rsidRPr="005C5C6B" w:rsidRDefault="00F95F10" w:rsidP="00365B5D">
      <w:pPr>
        <w:shd w:val="clear" w:color="auto" w:fill="FFFFFF"/>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создание условий для дистанционного обучения школьников.</w:t>
      </w:r>
    </w:p>
    <w:p w:rsidR="00F95F10" w:rsidRPr="005C5C6B" w:rsidRDefault="00F95F10" w:rsidP="00365B5D">
      <w:pPr>
        <w:shd w:val="clear" w:color="auto" w:fill="FFFFFF"/>
        <w:spacing w:after="0" w:line="240" w:lineRule="auto"/>
        <w:jc w:val="both"/>
        <w:rPr>
          <w:rFonts w:ascii="Times New Roman" w:eastAsia="Calibri" w:hAnsi="Times New Roman" w:cs="Times New Roman"/>
          <w:i/>
          <w:sz w:val="28"/>
          <w:szCs w:val="28"/>
          <w:u w:val="single"/>
          <w:lang w:eastAsia="ru-RU"/>
        </w:rPr>
      </w:pPr>
      <w:r w:rsidRPr="005C5C6B">
        <w:rPr>
          <w:rFonts w:ascii="Times New Roman" w:eastAsia="Calibri" w:hAnsi="Times New Roman" w:cs="Times New Roman"/>
          <w:i/>
          <w:sz w:val="28"/>
          <w:szCs w:val="28"/>
          <w:u w:val="single"/>
          <w:lang w:eastAsia="ru-RU"/>
        </w:rPr>
        <w:t>Введение эффективного контракта в общем образовании включает в себя:</w:t>
      </w:r>
    </w:p>
    <w:p w:rsidR="00F95F10" w:rsidRPr="005C5C6B" w:rsidRDefault="00F95F10" w:rsidP="00365B5D">
      <w:pPr>
        <w:shd w:val="clear" w:color="auto" w:fill="FFFFFF"/>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внедрение механизмов эффективного контракта с педагогическими работниками школы в части установления взаимосвязи между показателями качества предоставляемых государственных (муниципальных) услуг;</w:t>
      </w:r>
    </w:p>
    <w:p w:rsidR="00F95F10" w:rsidRPr="005C5C6B" w:rsidRDefault="00F95F10" w:rsidP="00F95F10">
      <w:pPr>
        <w:shd w:val="clear" w:color="auto" w:fill="FFFFFF"/>
        <w:spacing w:after="0" w:line="240" w:lineRule="auto"/>
        <w:jc w:val="center"/>
        <w:rPr>
          <w:rFonts w:ascii="Times New Roman" w:eastAsia="Calibri" w:hAnsi="Times New Roman" w:cs="Times New Roman"/>
          <w:b/>
          <w:sz w:val="28"/>
          <w:szCs w:val="28"/>
          <w:lang w:eastAsia="ru-RU"/>
        </w:rPr>
      </w:pPr>
    </w:p>
    <w:p w:rsidR="00F95F10" w:rsidRPr="005C5C6B" w:rsidRDefault="00F95F10" w:rsidP="00F95F10">
      <w:pPr>
        <w:shd w:val="clear" w:color="auto" w:fill="FFFFFF"/>
        <w:spacing w:after="0" w:line="240" w:lineRule="auto"/>
        <w:jc w:val="center"/>
        <w:rPr>
          <w:rFonts w:ascii="Times New Roman" w:eastAsia="Calibri" w:hAnsi="Times New Roman" w:cs="Times New Roman"/>
          <w:b/>
          <w:sz w:val="28"/>
          <w:szCs w:val="28"/>
          <w:lang w:eastAsia="ru-RU"/>
        </w:rPr>
      </w:pPr>
      <w:r w:rsidRPr="005C5C6B">
        <w:rPr>
          <w:rFonts w:ascii="Times New Roman" w:eastAsia="Calibri" w:hAnsi="Times New Roman" w:cs="Times New Roman"/>
          <w:b/>
          <w:sz w:val="28"/>
          <w:szCs w:val="28"/>
          <w:lang w:eastAsia="ru-RU"/>
        </w:rPr>
        <w:t>Ожидаемые результаты</w:t>
      </w:r>
    </w:p>
    <w:p w:rsidR="00F95F10" w:rsidRPr="005C5C6B" w:rsidRDefault="00F95F10" w:rsidP="00F95F10">
      <w:pPr>
        <w:shd w:val="clear" w:color="auto" w:fill="FFFFFF"/>
        <w:spacing w:after="0" w:line="240" w:lineRule="auto"/>
        <w:jc w:val="center"/>
        <w:rPr>
          <w:rFonts w:ascii="Times New Roman" w:eastAsia="Calibri" w:hAnsi="Times New Roman" w:cs="Times New Roman"/>
          <w:sz w:val="28"/>
          <w:szCs w:val="28"/>
          <w:lang w:eastAsia="ru-RU"/>
        </w:rPr>
      </w:pPr>
    </w:p>
    <w:p w:rsidR="00F95F10" w:rsidRPr="005C5C6B" w:rsidRDefault="00F95F10" w:rsidP="00F95F10">
      <w:pPr>
        <w:shd w:val="clear" w:color="auto" w:fill="FFFFFF"/>
        <w:spacing w:after="0" w:line="240" w:lineRule="auto"/>
        <w:rPr>
          <w:rFonts w:ascii="Times New Roman" w:eastAsia="Calibri" w:hAnsi="Times New Roman" w:cs="Times New Roman"/>
          <w:i/>
          <w:sz w:val="28"/>
          <w:szCs w:val="28"/>
          <w:u w:val="single"/>
          <w:lang w:eastAsia="ru-RU"/>
        </w:rPr>
      </w:pPr>
      <w:r w:rsidRPr="005C5C6B">
        <w:rPr>
          <w:rFonts w:ascii="Times New Roman" w:eastAsia="Calibri" w:hAnsi="Times New Roman" w:cs="Times New Roman"/>
          <w:i/>
          <w:sz w:val="28"/>
          <w:szCs w:val="28"/>
          <w:u w:val="single"/>
          <w:lang w:eastAsia="ru-RU"/>
        </w:rPr>
        <w:t>Обеспечение достижения новых образовательных результатов предусматривает:</w:t>
      </w:r>
    </w:p>
    <w:p w:rsidR="00F95F10" w:rsidRPr="005C5C6B" w:rsidRDefault="00F95F10" w:rsidP="00F95F10">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обеспечение обучения всех обучающихся МБОУ «Легостаевская СОШ№11»  по новым федеральным государственным образовательным стандартам. </w:t>
      </w:r>
    </w:p>
    <w:p w:rsidR="00F95F10" w:rsidRPr="005C5C6B" w:rsidRDefault="00F95F10" w:rsidP="00F95F10">
      <w:pPr>
        <w:shd w:val="clear" w:color="auto" w:fill="FFFFFF"/>
        <w:spacing w:after="0" w:line="240" w:lineRule="auto"/>
        <w:rPr>
          <w:rFonts w:ascii="Times New Roman" w:eastAsia="Calibri" w:hAnsi="Times New Roman" w:cs="Times New Roman"/>
          <w:i/>
          <w:sz w:val="28"/>
          <w:szCs w:val="28"/>
          <w:u w:val="single"/>
          <w:lang w:eastAsia="ru-RU"/>
        </w:rPr>
      </w:pPr>
      <w:r w:rsidRPr="005C5C6B">
        <w:rPr>
          <w:rFonts w:ascii="Times New Roman" w:eastAsia="Calibri" w:hAnsi="Times New Roman" w:cs="Times New Roman"/>
          <w:i/>
          <w:sz w:val="28"/>
          <w:szCs w:val="28"/>
          <w:u w:val="single"/>
          <w:lang w:eastAsia="ru-RU"/>
        </w:rPr>
        <w:t>Обеспечение равного доступа к качественному образованию предусматривает:</w:t>
      </w:r>
    </w:p>
    <w:p w:rsidR="00F95F10" w:rsidRPr="005C5C6B" w:rsidRDefault="00F95F10" w:rsidP="00365B5D">
      <w:pPr>
        <w:shd w:val="clear" w:color="auto" w:fill="FFFFFF"/>
        <w:spacing w:after="0" w:line="240" w:lineRule="auto"/>
        <w:jc w:val="both"/>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 введение оценки деятельности </w:t>
      </w:r>
      <w:r w:rsidRPr="005C5C6B">
        <w:rPr>
          <w:rFonts w:ascii="Times New Roman" w:eastAsia="Calibri" w:hAnsi="Times New Roman" w:cs="Times New Roman"/>
          <w:sz w:val="28"/>
          <w:szCs w:val="28"/>
          <w:lang w:eastAsia="ru-RU"/>
        </w:rPr>
        <w:t>организации общего образования</w:t>
      </w:r>
      <w:r w:rsidRPr="005C5C6B">
        <w:rPr>
          <w:rFonts w:ascii="Times New Roman" w:eastAsia="Calibri" w:hAnsi="Times New Roman" w:cs="Times New Roman"/>
          <w:color w:val="000000"/>
          <w:sz w:val="28"/>
          <w:szCs w:val="28"/>
          <w:lang w:eastAsia="ru-RU"/>
        </w:rPr>
        <w:t xml:space="preserve"> на основе показателей эффективности ее деятельности;</w:t>
      </w:r>
    </w:p>
    <w:p w:rsidR="00F95F10" w:rsidRPr="005C5C6B" w:rsidRDefault="00F95F10" w:rsidP="00365B5D">
      <w:pPr>
        <w:shd w:val="clear" w:color="auto" w:fill="FFFFFF"/>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сокращение отставания от среднего по краю  уровня образовательных результатов выпускников школы.</w:t>
      </w:r>
    </w:p>
    <w:p w:rsidR="00F95F10" w:rsidRPr="005C5C6B" w:rsidRDefault="00F95F10" w:rsidP="00365B5D">
      <w:pPr>
        <w:shd w:val="clear" w:color="auto" w:fill="FFFFFF"/>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w:t>
      </w:r>
    </w:p>
    <w:p w:rsidR="00F95F10" w:rsidRPr="005C5C6B" w:rsidRDefault="00F95F10" w:rsidP="00F95F10">
      <w:pPr>
        <w:shd w:val="clear" w:color="auto" w:fill="FFFFFF"/>
        <w:spacing w:after="0" w:line="240" w:lineRule="auto"/>
        <w:rPr>
          <w:rFonts w:ascii="Times New Roman" w:eastAsia="Calibri" w:hAnsi="Times New Roman" w:cs="Times New Roman"/>
          <w:sz w:val="28"/>
          <w:szCs w:val="28"/>
          <w:lang w:eastAsia="ru-RU"/>
        </w:rPr>
      </w:pPr>
    </w:p>
    <w:p w:rsidR="00F95F10" w:rsidRPr="005C5C6B" w:rsidRDefault="00F95F10" w:rsidP="00F95F10">
      <w:pPr>
        <w:spacing w:after="0" w:line="240" w:lineRule="auto"/>
        <w:jc w:val="center"/>
        <w:rPr>
          <w:rFonts w:ascii="Times New Roman" w:eastAsia="Calibri" w:hAnsi="Times New Roman" w:cs="Times New Roman"/>
          <w:sz w:val="28"/>
          <w:szCs w:val="28"/>
          <w:lang w:eastAsia="ru-RU"/>
        </w:rPr>
      </w:pPr>
    </w:p>
    <w:p w:rsidR="00F95F10" w:rsidRPr="005C5C6B" w:rsidRDefault="00F95F10" w:rsidP="00F95F10">
      <w:pPr>
        <w:spacing w:after="0" w:line="240" w:lineRule="auto"/>
        <w:jc w:val="center"/>
        <w:rPr>
          <w:rFonts w:ascii="Times New Roman" w:eastAsia="Calibri" w:hAnsi="Times New Roman" w:cs="Times New Roman"/>
          <w:sz w:val="28"/>
          <w:szCs w:val="28"/>
          <w:lang w:eastAsia="ru-RU"/>
        </w:rPr>
      </w:pPr>
    </w:p>
    <w:p w:rsidR="00F95F10" w:rsidRPr="005C5C6B" w:rsidRDefault="00F95F10" w:rsidP="00F95F10">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2.4. Мероприятия по повышению эффективности и качества услуг в сфере общего образования.</w:t>
      </w:r>
    </w:p>
    <w:p w:rsidR="00F95F10" w:rsidRPr="005C5C6B" w:rsidRDefault="00F95F10" w:rsidP="00F95F10">
      <w:pPr>
        <w:spacing w:after="0" w:line="240" w:lineRule="auto"/>
        <w:jc w:val="center"/>
        <w:rPr>
          <w:rFonts w:ascii="Times New Roman" w:eastAsia="Calibri" w:hAnsi="Times New Roman" w:cs="Times New Roman"/>
          <w:sz w:val="28"/>
          <w:szCs w:val="28"/>
          <w:lang w:eastAsia="ru-RU"/>
        </w:rPr>
      </w:pPr>
    </w:p>
    <w:tbl>
      <w:tblPr>
        <w:tblpPr w:leftFromText="180" w:rightFromText="180" w:vertAnchor="text" w:tblpXSpec="center" w:tblpY="1"/>
        <w:tblOverlap w:val="never"/>
        <w:tblW w:w="1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
        <w:gridCol w:w="177"/>
        <w:gridCol w:w="6352"/>
        <w:gridCol w:w="1940"/>
        <w:gridCol w:w="1982"/>
        <w:gridCol w:w="2780"/>
      </w:tblGrid>
      <w:tr w:rsidR="00F95F10" w:rsidRPr="005C5C6B" w:rsidTr="00D5197A">
        <w:trPr>
          <w:trHeight w:val="536"/>
        </w:trPr>
        <w:tc>
          <w:tcPr>
            <w:tcW w:w="489"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w:t>
            </w:r>
            <w:proofErr w:type="gramStart"/>
            <w:r w:rsidRPr="005C5C6B">
              <w:rPr>
                <w:rFonts w:ascii="Times New Roman" w:eastAsia="Calibri" w:hAnsi="Times New Roman" w:cs="Times New Roman"/>
                <w:sz w:val="28"/>
                <w:szCs w:val="28"/>
                <w:lang w:eastAsia="ru-RU"/>
              </w:rPr>
              <w:t>п</w:t>
            </w:r>
            <w:proofErr w:type="gramEnd"/>
            <w:r w:rsidRPr="005C5C6B">
              <w:rPr>
                <w:rFonts w:ascii="Times New Roman" w:eastAsia="Calibri" w:hAnsi="Times New Roman" w:cs="Times New Roman"/>
                <w:sz w:val="28"/>
                <w:szCs w:val="28"/>
                <w:lang w:eastAsia="ru-RU"/>
              </w:rPr>
              <w:t>/п</w:t>
            </w:r>
          </w:p>
        </w:tc>
        <w:tc>
          <w:tcPr>
            <w:tcW w:w="6528" w:type="dxa"/>
            <w:gridSpan w:val="2"/>
            <w:tcBorders>
              <w:top w:val="single" w:sz="4" w:space="0" w:color="auto"/>
              <w:left w:val="single" w:sz="4" w:space="0" w:color="auto"/>
              <w:bottom w:val="single" w:sz="4" w:space="0" w:color="auto"/>
              <w:right w:val="single" w:sz="4" w:space="0" w:color="auto"/>
            </w:tcBorders>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Мероприятие</w:t>
            </w:r>
          </w:p>
        </w:tc>
        <w:tc>
          <w:tcPr>
            <w:tcW w:w="194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Исполнители (соисполнители)</w:t>
            </w:r>
          </w:p>
        </w:tc>
        <w:tc>
          <w:tcPr>
            <w:tcW w:w="1982" w:type="dxa"/>
            <w:tcBorders>
              <w:top w:val="single" w:sz="4" w:space="0" w:color="auto"/>
              <w:left w:val="single" w:sz="4" w:space="0" w:color="auto"/>
              <w:bottom w:val="single" w:sz="4" w:space="0" w:color="auto"/>
              <w:right w:val="single" w:sz="4" w:space="0" w:color="auto"/>
            </w:tcBorders>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Срок исполнения</w:t>
            </w:r>
          </w:p>
        </w:tc>
        <w:tc>
          <w:tcPr>
            <w:tcW w:w="2780" w:type="dxa"/>
            <w:tcBorders>
              <w:top w:val="single" w:sz="4" w:space="0" w:color="auto"/>
              <w:left w:val="single" w:sz="4" w:space="0" w:color="auto"/>
              <w:bottom w:val="single" w:sz="4" w:space="0" w:color="auto"/>
              <w:right w:val="single" w:sz="4" w:space="0" w:color="auto"/>
            </w:tcBorders>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Показатели/результаты</w:t>
            </w:r>
          </w:p>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p>
        </w:tc>
      </w:tr>
      <w:tr w:rsidR="00F95F10" w:rsidRPr="005C5C6B" w:rsidTr="00D5197A">
        <w:trPr>
          <w:trHeight w:val="536"/>
        </w:trPr>
        <w:tc>
          <w:tcPr>
            <w:tcW w:w="13720" w:type="dxa"/>
            <w:gridSpan w:val="6"/>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Достижение новых качественных образовательных результатов</w:t>
            </w:r>
          </w:p>
        </w:tc>
      </w:tr>
      <w:tr w:rsidR="00F95F10" w:rsidRPr="005C5C6B" w:rsidTr="00D5197A">
        <w:trPr>
          <w:trHeight w:val="1414"/>
        </w:trPr>
        <w:tc>
          <w:tcPr>
            <w:tcW w:w="666" w:type="dxa"/>
            <w:gridSpan w:val="2"/>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w:t>
            </w:r>
          </w:p>
        </w:tc>
        <w:tc>
          <w:tcPr>
            <w:tcW w:w="6352" w:type="dxa"/>
            <w:tcBorders>
              <w:top w:val="single" w:sz="4" w:space="0" w:color="auto"/>
              <w:left w:val="single" w:sz="4" w:space="0" w:color="auto"/>
              <w:bottom w:val="single" w:sz="4" w:space="0" w:color="auto"/>
              <w:right w:val="single" w:sz="4" w:space="0" w:color="auto"/>
            </w:tcBorders>
            <w:hideMark/>
          </w:tcPr>
          <w:tbl>
            <w:tblPr>
              <w:tblW w:w="5824" w:type="dxa"/>
              <w:tblInd w:w="26" w:type="dxa"/>
              <w:tblLayout w:type="fixed"/>
              <w:tblLook w:val="00A0"/>
            </w:tblPr>
            <w:tblGrid>
              <w:gridCol w:w="5824"/>
            </w:tblGrid>
            <w:tr w:rsidR="00F95F10" w:rsidRPr="005C5C6B" w:rsidTr="00D5197A">
              <w:trPr>
                <w:trHeight w:val="4792"/>
              </w:trPr>
              <w:tc>
                <w:tcPr>
                  <w:tcW w:w="5824" w:type="dxa"/>
                  <w:hideMark/>
                </w:tcPr>
                <w:p w:rsidR="00F95F10" w:rsidRPr="005C5C6B" w:rsidRDefault="00F95F10" w:rsidP="002E2126">
                  <w:pPr>
                    <w:framePr w:hSpace="180" w:wrap="around" w:vAnchor="text" w:hAnchor="text" w:xAlign="center" w:y="1"/>
                    <w:autoSpaceDE w:val="0"/>
                    <w:autoSpaceDN w:val="0"/>
                    <w:adjustRightInd w:val="0"/>
                    <w:spacing w:after="0" w:line="240" w:lineRule="auto"/>
                    <w:suppressOverlap/>
                    <w:jc w:val="both"/>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Комплекс мероприятий по обеспечению условий для внедрения ФГОС:</w:t>
                  </w:r>
                </w:p>
                <w:p w:rsidR="00F95F10" w:rsidRPr="005C5C6B" w:rsidRDefault="00F95F10" w:rsidP="002E2126">
                  <w:pPr>
                    <w:framePr w:hSpace="180" w:wrap="around" w:vAnchor="text" w:hAnchor="text" w:xAlign="center" w:y="1"/>
                    <w:autoSpaceDE w:val="0"/>
                    <w:autoSpaceDN w:val="0"/>
                    <w:adjustRightInd w:val="0"/>
                    <w:spacing w:after="0" w:line="240" w:lineRule="auto"/>
                    <w:suppressOverlap/>
                    <w:jc w:val="both"/>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         начального общего образования (включая планирование и создание условий для </w:t>
                  </w:r>
                  <w:proofErr w:type="gramStart"/>
                  <w:r w:rsidRPr="005C5C6B">
                    <w:rPr>
                      <w:rFonts w:ascii="Times New Roman" w:eastAsia="Calibri" w:hAnsi="Times New Roman" w:cs="Times New Roman"/>
                      <w:color w:val="000000"/>
                      <w:sz w:val="28"/>
                      <w:szCs w:val="28"/>
                      <w:lang w:eastAsia="ru-RU"/>
                    </w:rPr>
                    <w:t>обучения учащихся по новому</w:t>
                  </w:r>
                  <w:proofErr w:type="gramEnd"/>
                  <w:r w:rsidRPr="005C5C6B">
                    <w:rPr>
                      <w:rFonts w:ascii="Times New Roman" w:eastAsia="Calibri" w:hAnsi="Times New Roman" w:cs="Times New Roman"/>
                      <w:color w:val="000000"/>
                      <w:sz w:val="28"/>
                      <w:szCs w:val="28"/>
                      <w:lang w:eastAsia="ru-RU"/>
                    </w:rPr>
                    <w:t xml:space="preserve"> ФГОС: закупка оборудования и материалов, учебников и методических пособий, повышение квалификации педагогов, создание сетей по обмену передовым опытом, и т.д.)</w:t>
                  </w:r>
                </w:p>
                <w:p w:rsidR="00F95F10" w:rsidRPr="005C5C6B" w:rsidRDefault="00F95F10" w:rsidP="002E2126">
                  <w:pPr>
                    <w:framePr w:hSpace="180" w:wrap="around" w:vAnchor="text" w:hAnchor="text" w:xAlign="center" w:y="1"/>
                    <w:autoSpaceDE w:val="0"/>
                    <w:autoSpaceDN w:val="0"/>
                    <w:adjustRightInd w:val="0"/>
                    <w:spacing w:after="0" w:line="240" w:lineRule="auto"/>
                    <w:suppressOverlap/>
                    <w:jc w:val="both"/>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         основного общего образования (включая планирование и создание условий для </w:t>
                  </w:r>
                  <w:proofErr w:type="gramStart"/>
                  <w:r w:rsidRPr="005C5C6B">
                    <w:rPr>
                      <w:rFonts w:ascii="Times New Roman" w:eastAsia="Calibri" w:hAnsi="Times New Roman" w:cs="Times New Roman"/>
                      <w:color w:val="000000"/>
                      <w:sz w:val="28"/>
                      <w:szCs w:val="28"/>
                      <w:lang w:eastAsia="ru-RU"/>
                    </w:rPr>
                    <w:t>обучения учащихся по новому</w:t>
                  </w:r>
                  <w:proofErr w:type="gramEnd"/>
                  <w:r w:rsidRPr="005C5C6B">
                    <w:rPr>
                      <w:rFonts w:ascii="Times New Roman" w:eastAsia="Calibri" w:hAnsi="Times New Roman" w:cs="Times New Roman"/>
                      <w:color w:val="000000"/>
                      <w:sz w:val="28"/>
                      <w:szCs w:val="28"/>
                      <w:lang w:eastAsia="ru-RU"/>
                    </w:rPr>
                    <w:t xml:space="preserve"> ФГОС: закупка оборудования и материалов, учебников и методических пособий, повышение квалификации педагогов, создание сетей по обмену передовым опытом, и т.д.).</w:t>
                  </w:r>
                </w:p>
              </w:tc>
            </w:tr>
          </w:tbl>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p>
        </w:tc>
        <w:tc>
          <w:tcPr>
            <w:tcW w:w="194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Администрация школы,</w:t>
            </w:r>
          </w:p>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Библиотекарь </w:t>
            </w:r>
          </w:p>
        </w:tc>
        <w:tc>
          <w:tcPr>
            <w:tcW w:w="1982" w:type="dxa"/>
            <w:tcBorders>
              <w:top w:val="single" w:sz="4" w:space="0" w:color="auto"/>
              <w:left w:val="single" w:sz="4" w:space="0" w:color="auto"/>
              <w:bottom w:val="single" w:sz="4" w:space="0" w:color="auto"/>
              <w:right w:val="single" w:sz="4" w:space="0" w:color="auto"/>
            </w:tcBorders>
          </w:tcPr>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p>
          <w:p w:rsidR="00F95F10" w:rsidRPr="005C5C6B" w:rsidRDefault="00471FB9" w:rsidP="00D5197A">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2013-2015</w:t>
            </w:r>
            <w:bookmarkStart w:id="0" w:name="_GoBack"/>
            <w:bookmarkEnd w:id="0"/>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2015-2018</w:t>
            </w:r>
          </w:p>
        </w:tc>
        <w:tc>
          <w:tcPr>
            <w:tcW w:w="278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Удельный вес учащихся школы, обучающихся в соответствии с новым федеральным государственным образовательным стандартом</w:t>
            </w:r>
          </w:p>
        </w:tc>
      </w:tr>
      <w:tr w:rsidR="00F95F10" w:rsidRPr="005C5C6B" w:rsidTr="00D5197A">
        <w:trPr>
          <w:trHeight w:val="1202"/>
        </w:trPr>
        <w:tc>
          <w:tcPr>
            <w:tcW w:w="666" w:type="dxa"/>
            <w:gridSpan w:val="2"/>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1.1</w:t>
            </w:r>
          </w:p>
        </w:tc>
        <w:tc>
          <w:tcPr>
            <w:tcW w:w="6352"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Создание условий для дистанционного обучения школьников</w:t>
            </w:r>
          </w:p>
        </w:tc>
        <w:tc>
          <w:tcPr>
            <w:tcW w:w="194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Администрация школы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2013-2018</w:t>
            </w:r>
          </w:p>
        </w:tc>
        <w:tc>
          <w:tcPr>
            <w:tcW w:w="2780" w:type="dxa"/>
            <w:tcBorders>
              <w:top w:val="single" w:sz="4" w:space="0" w:color="auto"/>
              <w:left w:val="single" w:sz="4" w:space="0" w:color="auto"/>
              <w:bottom w:val="single" w:sz="4" w:space="0" w:color="auto"/>
              <w:right w:val="single" w:sz="4" w:space="0" w:color="auto"/>
            </w:tcBorders>
            <w:vAlign w:val="center"/>
            <w:hideMark/>
          </w:tcPr>
          <w:p w:rsidR="00F95F10" w:rsidRPr="005C5C6B" w:rsidRDefault="00F95F10" w:rsidP="00D5197A">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Доля обучающихся, охваченных дистанционной формой обучения, в общей численности школьников</w:t>
            </w:r>
          </w:p>
        </w:tc>
      </w:tr>
      <w:tr w:rsidR="00F95F10" w:rsidRPr="005C5C6B" w:rsidTr="00D5197A">
        <w:trPr>
          <w:trHeight w:val="797"/>
        </w:trPr>
        <w:tc>
          <w:tcPr>
            <w:tcW w:w="666" w:type="dxa"/>
            <w:gridSpan w:val="2"/>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w:t>
            </w:r>
          </w:p>
        </w:tc>
        <w:tc>
          <w:tcPr>
            <w:tcW w:w="6352"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Проведение апробации разработанных региональных методических рекомендаций в форматах</w:t>
            </w:r>
          </w:p>
          <w:p w:rsidR="00F95F10" w:rsidRPr="005C5C6B" w:rsidRDefault="00F95F10" w:rsidP="00D5197A">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повышения квалификации педагогических работников;</w:t>
            </w:r>
          </w:p>
          <w:p w:rsidR="00F95F10" w:rsidRPr="005C5C6B" w:rsidRDefault="00F95F10" w:rsidP="00D5197A">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корректировки и апробации основных общеобразовательных программ;</w:t>
            </w:r>
          </w:p>
          <w:p w:rsidR="00F95F10" w:rsidRPr="005C5C6B" w:rsidRDefault="00F95F10" w:rsidP="00D5197A">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сбора и распространения лучших педагогических практик;</w:t>
            </w:r>
          </w:p>
          <w:p w:rsidR="00F95F10" w:rsidRPr="005C5C6B" w:rsidRDefault="00F95F10" w:rsidP="00D5197A">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формирования сетевого взаимодействия образовательных учреждений</w:t>
            </w:r>
          </w:p>
        </w:tc>
        <w:tc>
          <w:tcPr>
            <w:tcW w:w="1940" w:type="dxa"/>
            <w:tcBorders>
              <w:top w:val="single" w:sz="4" w:space="0" w:color="auto"/>
              <w:left w:val="single" w:sz="4" w:space="0" w:color="auto"/>
              <w:bottom w:val="single" w:sz="4" w:space="0" w:color="auto"/>
              <w:right w:val="single" w:sz="4" w:space="0" w:color="auto"/>
            </w:tcBorders>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Администрация школы,</w:t>
            </w:r>
          </w:p>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Учителя </w:t>
            </w:r>
          </w:p>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p>
        </w:tc>
        <w:tc>
          <w:tcPr>
            <w:tcW w:w="1982"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2015-2018</w:t>
            </w:r>
          </w:p>
        </w:tc>
        <w:tc>
          <w:tcPr>
            <w:tcW w:w="278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Аналитический отчет</w:t>
            </w:r>
          </w:p>
        </w:tc>
      </w:tr>
      <w:tr w:rsidR="00F95F10" w:rsidRPr="005C5C6B" w:rsidTr="00D5197A">
        <w:trPr>
          <w:trHeight w:val="392"/>
        </w:trPr>
        <w:tc>
          <w:tcPr>
            <w:tcW w:w="13720" w:type="dxa"/>
            <w:gridSpan w:val="6"/>
            <w:tcBorders>
              <w:top w:val="single" w:sz="4" w:space="0" w:color="auto"/>
              <w:left w:val="single" w:sz="4" w:space="0" w:color="auto"/>
              <w:bottom w:val="single" w:sz="4" w:space="0" w:color="auto"/>
              <w:right w:val="single" w:sz="4" w:space="0" w:color="auto"/>
            </w:tcBorders>
          </w:tcPr>
          <w:p w:rsidR="00F95F10" w:rsidRPr="005C5C6B" w:rsidRDefault="00F95F10" w:rsidP="00D5197A">
            <w:pPr>
              <w:spacing w:after="0" w:line="240" w:lineRule="auto"/>
              <w:jc w:val="center"/>
              <w:rPr>
                <w:rFonts w:ascii="Times New Roman" w:eastAsia="Calibri" w:hAnsi="Times New Roman" w:cs="Times New Roman"/>
                <w:bCs/>
                <w:color w:val="000000"/>
                <w:sz w:val="28"/>
                <w:szCs w:val="28"/>
                <w:lang w:eastAsia="ru-RU"/>
              </w:rPr>
            </w:pPr>
          </w:p>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bCs/>
                <w:color w:val="000000"/>
                <w:sz w:val="28"/>
                <w:szCs w:val="28"/>
                <w:lang w:eastAsia="ru-RU"/>
              </w:rPr>
              <w:t>Обеспечение доступности качественного образования</w:t>
            </w:r>
          </w:p>
        </w:tc>
      </w:tr>
      <w:tr w:rsidR="00F95F10" w:rsidRPr="005C5C6B" w:rsidTr="00D5197A">
        <w:trPr>
          <w:trHeight w:val="797"/>
        </w:trPr>
        <w:tc>
          <w:tcPr>
            <w:tcW w:w="489"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w:t>
            </w:r>
          </w:p>
        </w:tc>
        <w:tc>
          <w:tcPr>
            <w:tcW w:w="6528" w:type="dxa"/>
            <w:gridSpan w:val="2"/>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Разработка и утверждение положений и регламентов функционирования школьной системы оценки качества общего образования, в т.ч. с учетом федеральных и региональных методических рекомендаций по показателям эффективности деятельности подведомственных (муниципальных) организаций общего образования, основных категорий работников, в том числе в связи с </w:t>
            </w:r>
            <w:r w:rsidRPr="005C5C6B">
              <w:rPr>
                <w:rFonts w:ascii="Times New Roman" w:eastAsia="Calibri" w:hAnsi="Times New Roman" w:cs="Times New Roman"/>
                <w:sz w:val="28"/>
                <w:szCs w:val="28"/>
                <w:lang w:eastAsia="ru-RU"/>
              </w:rPr>
              <w:lastRenderedPageBreak/>
              <w:t xml:space="preserve">использованием дифференциации заработной платы педагогических работников. </w:t>
            </w:r>
          </w:p>
        </w:tc>
        <w:tc>
          <w:tcPr>
            <w:tcW w:w="194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Администрация школы</w:t>
            </w:r>
          </w:p>
        </w:tc>
        <w:tc>
          <w:tcPr>
            <w:tcW w:w="1982"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2013</w:t>
            </w:r>
          </w:p>
        </w:tc>
        <w:tc>
          <w:tcPr>
            <w:tcW w:w="2780" w:type="dxa"/>
            <w:tcBorders>
              <w:top w:val="single" w:sz="4" w:space="0" w:color="auto"/>
              <w:left w:val="single" w:sz="4" w:space="0" w:color="auto"/>
              <w:bottom w:val="single" w:sz="4" w:space="0" w:color="auto"/>
              <w:right w:val="single" w:sz="4" w:space="0" w:color="auto"/>
            </w:tcBorders>
          </w:tcPr>
          <w:p w:rsidR="00F95F10" w:rsidRPr="005C5C6B" w:rsidRDefault="00F95F10" w:rsidP="00D5197A">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оценка деятельности школы, основных категорий работников осуществляется на основании показателей эффективности </w:t>
            </w:r>
            <w:r w:rsidRPr="005C5C6B">
              <w:rPr>
                <w:rFonts w:ascii="Times New Roman" w:eastAsia="Calibri" w:hAnsi="Times New Roman" w:cs="Times New Roman"/>
                <w:sz w:val="28"/>
                <w:szCs w:val="28"/>
                <w:lang w:eastAsia="ru-RU"/>
              </w:rPr>
              <w:lastRenderedPageBreak/>
              <w:t xml:space="preserve">деятельности. </w:t>
            </w:r>
          </w:p>
          <w:p w:rsidR="00F95F10" w:rsidRPr="005C5C6B" w:rsidRDefault="00F95F10" w:rsidP="00D5197A">
            <w:pPr>
              <w:spacing w:after="0" w:line="240" w:lineRule="auto"/>
              <w:rPr>
                <w:rFonts w:ascii="Times New Roman" w:eastAsia="Calibri" w:hAnsi="Times New Roman" w:cs="Times New Roman"/>
                <w:sz w:val="28"/>
                <w:szCs w:val="28"/>
                <w:lang w:eastAsia="ru-RU"/>
              </w:rPr>
            </w:pPr>
          </w:p>
        </w:tc>
      </w:tr>
      <w:tr w:rsidR="00F95F10" w:rsidRPr="005C5C6B" w:rsidTr="00D5197A">
        <w:trPr>
          <w:trHeight w:val="797"/>
        </w:trPr>
        <w:tc>
          <w:tcPr>
            <w:tcW w:w="489"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4.1</w:t>
            </w:r>
          </w:p>
        </w:tc>
        <w:tc>
          <w:tcPr>
            <w:tcW w:w="6528" w:type="dxa"/>
            <w:gridSpan w:val="2"/>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Разработка (изменение) показателей эффективности деятельности школы и основных категорий работников. </w:t>
            </w:r>
          </w:p>
        </w:tc>
        <w:tc>
          <w:tcPr>
            <w:tcW w:w="194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Администрация школы</w:t>
            </w:r>
          </w:p>
        </w:tc>
        <w:tc>
          <w:tcPr>
            <w:tcW w:w="1982"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2013</w:t>
            </w:r>
          </w:p>
        </w:tc>
        <w:tc>
          <w:tcPr>
            <w:tcW w:w="2780" w:type="dxa"/>
            <w:tcBorders>
              <w:top w:val="single" w:sz="4" w:space="0" w:color="auto"/>
              <w:left w:val="single" w:sz="4" w:space="0" w:color="auto"/>
              <w:bottom w:val="single" w:sz="4" w:space="0" w:color="auto"/>
              <w:right w:val="single" w:sz="4" w:space="0" w:color="auto"/>
            </w:tcBorders>
            <w:vAlign w:val="center"/>
            <w:hideMark/>
          </w:tcPr>
          <w:p w:rsidR="00F95F10" w:rsidRPr="005C5C6B" w:rsidRDefault="00F95F10" w:rsidP="00D5197A">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Нормативные правовые акты по функционированию школьной  системы оценки качества общего образования</w:t>
            </w:r>
          </w:p>
        </w:tc>
      </w:tr>
      <w:tr w:rsidR="00F95F10" w:rsidRPr="005C5C6B" w:rsidTr="00D5197A">
        <w:trPr>
          <w:trHeight w:val="797"/>
        </w:trPr>
        <w:tc>
          <w:tcPr>
            <w:tcW w:w="489"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5.1</w:t>
            </w:r>
          </w:p>
        </w:tc>
        <w:tc>
          <w:tcPr>
            <w:tcW w:w="6528" w:type="dxa"/>
            <w:gridSpan w:val="2"/>
            <w:tcBorders>
              <w:top w:val="single" w:sz="4" w:space="0" w:color="auto"/>
              <w:left w:val="single" w:sz="4" w:space="0" w:color="auto"/>
              <w:bottom w:val="single" w:sz="4" w:space="0" w:color="auto"/>
              <w:right w:val="single" w:sz="4" w:space="0" w:color="auto"/>
            </w:tcBorders>
          </w:tcPr>
          <w:p w:rsidR="00F95F10" w:rsidRPr="005C5C6B" w:rsidRDefault="00F95F10" w:rsidP="00D5197A">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Мониторинг и сравнительный анализ результатов ЕГЭ школы с остальными школами района.</w:t>
            </w:r>
          </w:p>
          <w:p w:rsidR="00F95F10" w:rsidRPr="005C5C6B" w:rsidRDefault="00F95F10" w:rsidP="00D5197A">
            <w:pPr>
              <w:autoSpaceDE w:val="0"/>
              <w:autoSpaceDN w:val="0"/>
              <w:adjustRightInd w:val="0"/>
              <w:spacing w:after="0" w:line="240" w:lineRule="auto"/>
              <w:rPr>
                <w:rFonts w:ascii="Times New Roman" w:eastAsia="Calibri" w:hAnsi="Times New Roman" w:cs="Times New Roman"/>
                <w:color w:val="000000"/>
                <w:sz w:val="28"/>
                <w:szCs w:val="28"/>
                <w:lang w:eastAsia="ru-RU"/>
              </w:rPr>
            </w:pPr>
          </w:p>
        </w:tc>
        <w:tc>
          <w:tcPr>
            <w:tcW w:w="194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Администрация школы</w:t>
            </w:r>
          </w:p>
        </w:tc>
        <w:tc>
          <w:tcPr>
            <w:tcW w:w="1982"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2013-2015</w:t>
            </w:r>
          </w:p>
        </w:tc>
        <w:tc>
          <w:tcPr>
            <w:tcW w:w="278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Аналитический отчет по итогам мониторинга</w:t>
            </w:r>
          </w:p>
        </w:tc>
      </w:tr>
      <w:tr w:rsidR="00F95F10" w:rsidRPr="005C5C6B" w:rsidTr="00D5197A">
        <w:trPr>
          <w:trHeight w:val="797"/>
        </w:trPr>
        <w:tc>
          <w:tcPr>
            <w:tcW w:w="13720" w:type="dxa"/>
            <w:gridSpan w:val="6"/>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sz w:val="28"/>
                <w:szCs w:val="28"/>
                <w:lang w:eastAsia="ru-RU"/>
              </w:rPr>
              <w:t>Введение эффективного контракта в общем образовании</w:t>
            </w:r>
          </w:p>
        </w:tc>
      </w:tr>
      <w:tr w:rsidR="00F95F10" w:rsidRPr="005C5C6B" w:rsidTr="00D5197A">
        <w:trPr>
          <w:trHeight w:val="797"/>
        </w:trPr>
        <w:tc>
          <w:tcPr>
            <w:tcW w:w="489"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6.1.</w:t>
            </w:r>
          </w:p>
        </w:tc>
        <w:tc>
          <w:tcPr>
            <w:tcW w:w="6528" w:type="dxa"/>
            <w:gridSpan w:val="2"/>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Приведение в соответствие нормативных актов общеобразовательного учреждения, режима работы педагогических работников в соответствие с изменениями, внесенными в приказ </w:t>
            </w:r>
            <w:proofErr w:type="spellStart"/>
            <w:r w:rsidRPr="005C5C6B">
              <w:rPr>
                <w:rFonts w:ascii="Times New Roman" w:eastAsia="Calibri" w:hAnsi="Times New Roman" w:cs="Times New Roman"/>
                <w:color w:val="000000"/>
                <w:sz w:val="28"/>
                <w:szCs w:val="28"/>
                <w:lang w:eastAsia="ru-RU"/>
              </w:rPr>
              <w:t>Минобрнауки</w:t>
            </w:r>
            <w:proofErr w:type="spellEnd"/>
            <w:r w:rsidRPr="005C5C6B">
              <w:rPr>
                <w:rFonts w:ascii="Times New Roman" w:eastAsia="Calibri" w:hAnsi="Times New Roman" w:cs="Times New Roman"/>
                <w:color w:val="000000"/>
                <w:sz w:val="28"/>
                <w:szCs w:val="28"/>
                <w:lang w:eastAsia="ru-RU"/>
              </w:rPr>
              <w:t xml:space="preserve"> России от 24 декабря 2010 г. № 2075.</w:t>
            </w:r>
          </w:p>
        </w:tc>
        <w:tc>
          <w:tcPr>
            <w:tcW w:w="194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Администрация школы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2014</w:t>
            </w:r>
          </w:p>
        </w:tc>
        <w:tc>
          <w:tcPr>
            <w:tcW w:w="2780" w:type="dxa"/>
            <w:tcBorders>
              <w:top w:val="single" w:sz="4" w:space="0" w:color="auto"/>
              <w:left w:val="single" w:sz="4" w:space="0" w:color="auto"/>
              <w:bottom w:val="single" w:sz="4" w:space="0" w:color="auto"/>
              <w:right w:val="single" w:sz="4" w:space="0" w:color="auto"/>
            </w:tcBorders>
            <w:vAlign w:val="center"/>
            <w:hideMark/>
          </w:tcPr>
          <w:p w:rsidR="00F95F10" w:rsidRPr="005C5C6B" w:rsidRDefault="00F95F10" w:rsidP="00D5197A">
            <w:pPr>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Методические рекомендации по приведению нормативных актов общеобразовательного учреждения в соответствии  с приказом </w:t>
            </w:r>
            <w:proofErr w:type="spellStart"/>
            <w:r w:rsidRPr="005C5C6B">
              <w:rPr>
                <w:rFonts w:ascii="Times New Roman" w:eastAsia="Calibri" w:hAnsi="Times New Roman" w:cs="Times New Roman"/>
                <w:color w:val="000000"/>
                <w:sz w:val="28"/>
                <w:szCs w:val="28"/>
                <w:lang w:eastAsia="ru-RU"/>
              </w:rPr>
              <w:t>Минобрнауки</w:t>
            </w:r>
            <w:proofErr w:type="spellEnd"/>
            <w:r w:rsidRPr="005C5C6B">
              <w:rPr>
                <w:rFonts w:ascii="Times New Roman" w:eastAsia="Calibri" w:hAnsi="Times New Roman" w:cs="Times New Roman"/>
                <w:color w:val="000000"/>
                <w:sz w:val="28"/>
                <w:szCs w:val="28"/>
                <w:lang w:eastAsia="ru-RU"/>
              </w:rPr>
              <w:t xml:space="preserve"> России от 24 декабря 2010 г. № 2075</w:t>
            </w:r>
          </w:p>
        </w:tc>
      </w:tr>
      <w:tr w:rsidR="00F95F10" w:rsidRPr="005C5C6B" w:rsidTr="00D5197A">
        <w:trPr>
          <w:trHeight w:val="797"/>
        </w:trPr>
        <w:tc>
          <w:tcPr>
            <w:tcW w:w="489"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7.1.</w:t>
            </w:r>
          </w:p>
        </w:tc>
        <w:tc>
          <w:tcPr>
            <w:tcW w:w="6528" w:type="dxa"/>
            <w:gridSpan w:val="2"/>
            <w:tcBorders>
              <w:top w:val="single" w:sz="4" w:space="0" w:color="auto"/>
              <w:left w:val="single" w:sz="4" w:space="0" w:color="auto"/>
              <w:bottom w:val="single" w:sz="4" w:space="0" w:color="auto"/>
              <w:right w:val="single" w:sz="4" w:space="0" w:color="auto"/>
            </w:tcBorders>
            <w:vAlign w:val="center"/>
            <w:hideMark/>
          </w:tcPr>
          <w:p w:rsidR="00F95F10" w:rsidRPr="005C5C6B" w:rsidRDefault="00F95F10" w:rsidP="00D5197A">
            <w:pPr>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xml:space="preserve">Организация сбора и обработки данных для проведения школьного мониторинга качества </w:t>
            </w:r>
            <w:r w:rsidRPr="005C5C6B">
              <w:rPr>
                <w:rFonts w:ascii="Times New Roman" w:eastAsia="Calibri" w:hAnsi="Times New Roman" w:cs="Times New Roman"/>
                <w:color w:val="000000"/>
                <w:sz w:val="28"/>
                <w:szCs w:val="28"/>
                <w:lang w:eastAsia="ru-RU"/>
              </w:rPr>
              <w:lastRenderedPageBreak/>
              <w:t xml:space="preserve">образовательных услуг общего образования и удовлетворенности населения качеством общего образования. </w:t>
            </w:r>
          </w:p>
        </w:tc>
        <w:tc>
          <w:tcPr>
            <w:tcW w:w="194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Администрация школы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2015 и 2017 годы</w:t>
            </w:r>
          </w:p>
        </w:tc>
        <w:tc>
          <w:tcPr>
            <w:tcW w:w="278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Аналитический отчет</w:t>
            </w:r>
          </w:p>
        </w:tc>
      </w:tr>
      <w:tr w:rsidR="00F95F10" w:rsidRPr="005C5C6B" w:rsidTr="00D5197A">
        <w:trPr>
          <w:trHeight w:val="797"/>
        </w:trPr>
        <w:tc>
          <w:tcPr>
            <w:tcW w:w="489"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8.2.</w:t>
            </w:r>
          </w:p>
        </w:tc>
        <w:tc>
          <w:tcPr>
            <w:tcW w:w="6528" w:type="dxa"/>
            <w:gridSpan w:val="2"/>
            <w:tcBorders>
              <w:top w:val="single" w:sz="4" w:space="0" w:color="auto"/>
              <w:left w:val="single" w:sz="4" w:space="0" w:color="auto"/>
              <w:bottom w:val="single" w:sz="4" w:space="0" w:color="auto"/>
              <w:right w:val="single" w:sz="4" w:space="0" w:color="auto"/>
            </w:tcBorders>
            <w:vAlign w:val="center"/>
            <w:hideMark/>
          </w:tcPr>
          <w:p w:rsidR="00F95F10" w:rsidRPr="005C5C6B" w:rsidRDefault="00F95F10" w:rsidP="00D5197A">
            <w:pPr>
              <w:spacing w:after="0" w:line="240" w:lineRule="auto"/>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Мониторинг в общеобразовательном учреждении по выполнению целевых показателей</w:t>
            </w:r>
          </w:p>
        </w:tc>
        <w:tc>
          <w:tcPr>
            <w:tcW w:w="194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Администрация школы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F95F10" w:rsidRPr="005C5C6B" w:rsidRDefault="00F95F10" w:rsidP="00D5197A">
            <w:pPr>
              <w:spacing w:after="0" w:line="240" w:lineRule="auto"/>
              <w:jc w:val="center"/>
              <w:rPr>
                <w:rFonts w:ascii="Times New Roman" w:eastAsia="Calibri" w:hAnsi="Times New Roman" w:cs="Times New Roman"/>
                <w:color w:val="000000"/>
                <w:sz w:val="28"/>
                <w:szCs w:val="28"/>
                <w:lang w:eastAsia="ru-RU"/>
              </w:rPr>
            </w:pPr>
            <w:r w:rsidRPr="005C5C6B">
              <w:rPr>
                <w:rFonts w:ascii="Times New Roman" w:eastAsia="Calibri" w:hAnsi="Times New Roman" w:cs="Times New Roman"/>
                <w:color w:val="000000"/>
                <w:sz w:val="28"/>
                <w:szCs w:val="28"/>
                <w:lang w:eastAsia="ru-RU"/>
              </w:rPr>
              <w:t> 2013-2018</w:t>
            </w:r>
          </w:p>
        </w:tc>
        <w:tc>
          <w:tcPr>
            <w:tcW w:w="2780" w:type="dxa"/>
            <w:tcBorders>
              <w:top w:val="single" w:sz="4" w:space="0" w:color="auto"/>
              <w:left w:val="single" w:sz="4" w:space="0" w:color="auto"/>
              <w:bottom w:val="single" w:sz="4" w:space="0" w:color="auto"/>
              <w:right w:val="single" w:sz="4" w:space="0" w:color="auto"/>
            </w:tcBorders>
            <w:hideMark/>
          </w:tcPr>
          <w:p w:rsidR="00F95F10" w:rsidRPr="005C5C6B" w:rsidRDefault="00F95F10" w:rsidP="00D5197A">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Отчет по итогам мониторинга</w:t>
            </w:r>
          </w:p>
        </w:tc>
      </w:tr>
    </w:tbl>
    <w:p w:rsidR="00F95F10" w:rsidRPr="005C5C6B" w:rsidRDefault="00F95F10" w:rsidP="00F95F10">
      <w:pPr>
        <w:spacing w:after="0" w:line="240" w:lineRule="auto"/>
        <w:jc w:val="center"/>
        <w:rPr>
          <w:rFonts w:ascii="Times New Roman" w:eastAsia="Calibri" w:hAnsi="Times New Roman" w:cs="Times New Roman"/>
          <w:sz w:val="28"/>
          <w:szCs w:val="28"/>
          <w:lang w:eastAsia="ru-RU"/>
        </w:rPr>
      </w:pPr>
    </w:p>
    <w:p w:rsidR="00F95F10" w:rsidRPr="005C5C6B" w:rsidRDefault="00F95F10" w:rsidP="00F95F10">
      <w:pPr>
        <w:spacing w:after="0" w:line="240" w:lineRule="atLeast"/>
        <w:jc w:val="center"/>
        <w:rPr>
          <w:rFonts w:ascii="Times New Roman" w:eastAsia="Calibri" w:hAnsi="Times New Roman" w:cs="Times New Roman"/>
          <w:sz w:val="28"/>
          <w:szCs w:val="28"/>
          <w:lang w:eastAsia="ru-RU"/>
        </w:rPr>
      </w:pPr>
    </w:p>
    <w:p w:rsidR="000A2375" w:rsidRPr="005C5C6B" w:rsidRDefault="000A2375" w:rsidP="00442EEF">
      <w:pPr>
        <w:spacing w:after="0" w:line="240" w:lineRule="auto"/>
        <w:jc w:val="both"/>
        <w:rPr>
          <w:rFonts w:ascii="Times New Roman" w:eastAsia="Calibri" w:hAnsi="Times New Roman" w:cs="Times New Roman"/>
          <w:b/>
          <w:i/>
          <w:sz w:val="28"/>
          <w:szCs w:val="28"/>
          <w:lang w:eastAsia="ru-RU"/>
        </w:rPr>
      </w:pPr>
      <w:r w:rsidRPr="005C5C6B">
        <w:rPr>
          <w:rFonts w:ascii="Times New Roman" w:eastAsia="Calibri" w:hAnsi="Times New Roman" w:cs="Times New Roman"/>
          <w:b/>
          <w:sz w:val="28"/>
          <w:szCs w:val="28"/>
          <w:lang w:eastAsia="ru-RU"/>
        </w:rPr>
        <w:tab/>
        <w:t xml:space="preserve">Направление 1. </w:t>
      </w:r>
      <w:r w:rsidRPr="005C5C6B">
        <w:rPr>
          <w:rFonts w:ascii="Times New Roman" w:eastAsia="Calibri" w:hAnsi="Times New Roman" w:cs="Times New Roman"/>
          <w:b/>
          <w:i/>
          <w:sz w:val="28"/>
          <w:szCs w:val="28"/>
          <w:lang w:eastAsia="ru-RU"/>
        </w:rPr>
        <w:t>Модернизация содержательной и технологической сторон образовательного процесса</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sz w:val="28"/>
          <w:szCs w:val="28"/>
          <w:lang w:eastAsia="ru-RU"/>
        </w:rPr>
        <w:tab/>
        <w:t>Цель.</w:t>
      </w:r>
      <w:r w:rsidRPr="005C5C6B">
        <w:rPr>
          <w:rFonts w:ascii="Times New Roman" w:eastAsia="Calibri" w:hAnsi="Times New Roman" w:cs="Times New Roman"/>
          <w:sz w:val="28"/>
          <w:szCs w:val="28"/>
          <w:lang w:eastAsia="ru-RU"/>
        </w:rPr>
        <w:t xml:space="preserve"> Совершенствование образовательного процесса, определяющего личностный рост ученика и возможность его полноценного участия в общественной и профессиональной жизнедеятельности в условиях информационного общества. Развитие материально-технической и методической базы для перехода на ФГОС  нового поколения. Совершенствование дифференциации подходов и форм работы с учащимися для повышения результативности итоговых испытаний.</w:t>
      </w:r>
    </w:p>
    <w:p w:rsidR="000A2375" w:rsidRPr="005C5C6B" w:rsidRDefault="000A2375" w:rsidP="00442EEF">
      <w:pPr>
        <w:spacing w:after="0" w:line="240" w:lineRule="auto"/>
        <w:jc w:val="both"/>
        <w:rPr>
          <w:rFonts w:ascii="Times New Roman" w:eastAsia="Calibri" w:hAnsi="Times New Roman" w:cs="Times New Roman"/>
          <w:sz w:val="28"/>
          <w:szCs w:val="28"/>
          <w:lang w:eastAsia="ru-RU"/>
        </w:rPr>
      </w:pPr>
    </w:p>
    <w:tbl>
      <w:tblPr>
        <w:tblW w:w="154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1"/>
        <w:gridCol w:w="12590"/>
      </w:tblGrid>
      <w:tr w:rsidR="000A2375" w:rsidRPr="005C5C6B" w:rsidTr="005B3CD4">
        <w:trPr>
          <w:trHeight w:val="114"/>
        </w:trPr>
        <w:tc>
          <w:tcPr>
            <w:tcW w:w="2871"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Cs/>
                <w:sz w:val="28"/>
                <w:szCs w:val="28"/>
                <w:lang w:eastAsia="ru-RU"/>
              </w:rPr>
              <w:t xml:space="preserve">Задачи </w:t>
            </w:r>
          </w:p>
        </w:tc>
        <w:tc>
          <w:tcPr>
            <w:tcW w:w="12590"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b/>
                <w:bCs/>
                <w:sz w:val="28"/>
                <w:szCs w:val="28"/>
                <w:lang w:eastAsia="ru-RU"/>
              </w:rPr>
            </w:pPr>
            <w:r w:rsidRPr="005C5C6B">
              <w:rPr>
                <w:rFonts w:ascii="Times New Roman" w:eastAsia="Calibri" w:hAnsi="Times New Roman" w:cs="Times New Roman"/>
                <w:b/>
                <w:bCs/>
                <w:iCs/>
                <w:sz w:val="28"/>
                <w:szCs w:val="28"/>
                <w:lang w:eastAsia="ru-RU"/>
              </w:rPr>
              <w:t xml:space="preserve">Условия решения поставленных </w:t>
            </w:r>
            <w:r w:rsidRPr="005C5C6B">
              <w:rPr>
                <w:rFonts w:ascii="Times New Roman" w:eastAsia="Calibri" w:hAnsi="Times New Roman" w:cs="Times New Roman"/>
                <w:b/>
                <w:bCs/>
                <w:sz w:val="28"/>
                <w:szCs w:val="28"/>
                <w:lang w:eastAsia="ru-RU"/>
              </w:rPr>
              <w:t xml:space="preserve">задач </w:t>
            </w:r>
          </w:p>
        </w:tc>
      </w:tr>
      <w:tr w:rsidR="000A2375" w:rsidRPr="005C5C6B" w:rsidTr="005B3CD4">
        <w:trPr>
          <w:trHeight w:val="114"/>
        </w:trPr>
        <w:tc>
          <w:tcPr>
            <w:tcW w:w="2871" w:type="dxa"/>
            <w:tcBorders>
              <w:top w:val="outset" w:sz="6" w:space="0" w:color="auto"/>
              <w:left w:val="outset" w:sz="6" w:space="0" w:color="auto"/>
              <w:bottom w:val="outset" w:sz="6" w:space="0" w:color="auto"/>
              <w:right w:val="outset" w:sz="6" w:space="0" w:color="auto"/>
            </w:tcBorders>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Обновление содержания  школьного образования </w:t>
            </w:r>
          </w:p>
          <w:p w:rsidR="000A2375" w:rsidRPr="005C5C6B" w:rsidRDefault="000A2375" w:rsidP="000A2375">
            <w:pPr>
              <w:spacing w:after="0" w:line="240" w:lineRule="auto"/>
              <w:rPr>
                <w:rFonts w:ascii="Times New Roman" w:eastAsia="Calibri" w:hAnsi="Times New Roman" w:cs="Times New Roman"/>
                <w:sz w:val="28"/>
                <w:szCs w:val="28"/>
                <w:lang w:eastAsia="ru-RU"/>
              </w:rPr>
            </w:pPr>
          </w:p>
        </w:tc>
        <w:tc>
          <w:tcPr>
            <w:tcW w:w="12590"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  Ведение УМК «Школа России».</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Конструирование содержания предметов профильного и базового уровней.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3. Разработка системы внеурочной деятельности</w:t>
            </w:r>
            <w:r w:rsidRPr="005C5C6B">
              <w:rPr>
                <w:rFonts w:ascii="Times New Roman" w:eastAsia="Calibri" w:hAnsi="Times New Roman" w:cs="Times New Roman"/>
                <w:sz w:val="28"/>
                <w:szCs w:val="28"/>
                <w:lang w:eastAsia="ru-RU"/>
              </w:rPr>
              <w:br/>
              <w:t>4. Повышение квалификации учителей, работающих по УМК «Школа России».</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5. Повышение квалификации учителей, работающих в выпускных классах</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6.Развитие материально-технической и методической базы для перехода на ФГОС нового поколения.</w:t>
            </w:r>
          </w:p>
        </w:tc>
      </w:tr>
      <w:tr w:rsidR="000A2375" w:rsidRPr="005C5C6B" w:rsidTr="005B3CD4">
        <w:trPr>
          <w:trHeight w:val="114"/>
        </w:trPr>
        <w:tc>
          <w:tcPr>
            <w:tcW w:w="2871"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Внедрение инновационных образовательных технологий </w:t>
            </w:r>
          </w:p>
        </w:tc>
        <w:tc>
          <w:tcPr>
            <w:tcW w:w="12590"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 Апробация современных образовательных технологий.</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Широкое использование проектной технологии на всех ступенях школы. </w:t>
            </w:r>
            <w:r w:rsidRPr="005C5C6B">
              <w:rPr>
                <w:rFonts w:ascii="Times New Roman" w:eastAsia="Calibri" w:hAnsi="Times New Roman" w:cs="Times New Roman"/>
                <w:sz w:val="28"/>
                <w:szCs w:val="28"/>
                <w:lang w:eastAsia="ru-RU"/>
              </w:rPr>
              <w:br/>
              <w:t>3. Разработка учебно-методических материалов для новых форм организации образовательного процесса в старшем звене.</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 Разработка и описание методики организации учебного исследования и проектирования.</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5. Использование в образовательном процессе различных форм социальных практик как одного из </w:t>
            </w:r>
            <w:r w:rsidRPr="005C5C6B">
              <w:rPr>
                <w:rFonts w:ascii="Times New Roman" w:eastAsia="Calibri" w:hAnsi="Times New Roman" w:cs="Times New Roman"/>
                <w:sz w:val="28"/>
                <w:szCs w:val="28"/>
                <w:lang w:eastAsia="ru-RU"/>
              </w:rPr>
              <w:lastRenderedPageBreak/>
              <w:t>основных средств, способствующих самоопределению старшеклассника и приобретению им социальных компетенций</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6.Психолого-педагогическое медико-социальное сопровождение в условиях ФГОС.</w:t>
            </w:r>
          </w:p>
        </w:tc>
      </w:tr>
      <w:tr w:rsidR="000A2375" w:rsidRPr="005C5C6B" w:rsidTr="005B3CD4">
        <w:trPr>
          <w:trHeight w:val="114"/>
        </w:trPr>
        <w:tc>
          <w:tcPr>
            <w:tcW w:w="2871"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 xml:space="preserve">3. </w:t>
            </w:r>
            <w:proofErr w:type="gramStart"/>
            <w:r w:rsidRPr="005C5C6B">
              <w:rPr>
                <w:rFonts w:ascii="Times New Roman" w:eastAsia="Calibri" w:hAnsi="Times New Roman" w:cs="Times New Roman"/>
                <w:sz w:val="28"/>
                <w:szCs w:val="28"/>
                <w:lang w:eastAsia="ru-RU"/>
              </w:rPr>
              <w:t xml:space="preserve">Внедрение новых способов оценивания учебных достижений учащихся на начальной и старшей ступенях школы </w:t>
            </w:r>
            <w:proofErr w:type="gramEnd"/>
          </w:p>
        </w:tc>
        <w:tc>
          <w:tcPr>
            <w:tcW w:w="12590"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 Определение и описание критериев измерения учебных достижений учащихся.</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Разработка способов оценивания учебных достижений учащихся начальной </w:t>
            </w:r>
            <w:r w:rsidRPr="005C5C6B">
              <w:rPr>
                <w:rFonts w:ascii="Times New Roman" w:eastAsia="Calibri" w:hAnsi="Times New Roman" w:cs="Times New Roman"/>
                <w:sz w:val="28"/>
                <w:szCs w:val="28"/>
                <w:lang w:eastAsia="ru-RU"/>
              </w:rPr>
              <w:br/>
              <w:t>школы.</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З. Поиск и адаптация новых подходов к оцениванию учебных достижений учащихся.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4. Включение в содержание обучения методов самоконтроля и </w:t>
            </w:r>
            <w:proofErr w:type="spellStart"/>
            <w:r w:rsidRPr="005C5C6B">
              <w:rPr>
                <w:rFonts w:ascii="Times New Roman" w:eastAsia="Calibri" w:hAnsi="Times New Roman" w:cs="Times New Roman"/>
                <w:sz w:val="28"/>
                <w:szCs w:val="28"/>
                <w:lang w:eastAsia="ru-RU"/>
              </w:rPr>
              <w:t>самооценивания</w:t>
            </w:r>
            <w:proofErr w:type="spellEnd"/>
            <w:r w:rsidRPr="005C5C6B">
              <w:rPr>
                <w:rFonts w:ascii="Times New Roman" w:eastAsia="Calibri" w:hAnsi="Times New Roman" w:cs="Times New Roman"/>
                <w:sz w:val="28"/>
                <w:szCs w:val="28"/>
                <w:lang w:eastAsia="ru-RU"/>
              </w:rPr>
              <w:t xml:space="preserve">.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5. Приведение в соответствие требованиям и процедуре единого экзамена форм и методов текущей и итоговой аттестации школьников.</w:t>
            </w:r>
          </w:p>
          <w:p w:rsidR="000A2375" w:rsidRPr="005C5C6B" w:rsidRDefault="000A2375" w:rsidP="000A2375">
            <w:pPr>
              <w:spacing w:after="0" w:line="240" w:lineRule="auto"/>
              <w:rPr>
                <w:rFonts w:ascii="Times New Roman" w:eastAsia="Calibri" w:hAnsi="Times New Roman" w:cs="Times New Roman"/>
                <w:sz w:val="28"/>
                <w:szCs w:val="28"/>
                <w:lang w:eastAsia="ru-RU"/>
              </w:rPr>
            </w:pPr>
            <w:proofErr w:type="gramStart"/>
            <w:r w:rsidRPr="005C5C6B">
              <w:rPr>
                <w:rFonts w:ascii="Times New Roman" w:eastAsia="Calibri" w:hAnsi="Times New Roman" w:cs="Times New Roman"/>
                <w:sz w:val="28"/>
                <w:szCs w:val="28"/>
                <w:lang w:eastAsia="ru-RU"/>
              </w:rPr>
              <w:t>б</w:t>
            </w:r>
            <w:proofErr w:type="gramEnd"/>
            <w:r w:rsidRPr="005C5C6B">
              <w:rPr>
                <w:rFonts w:ascii="Times New Roman" w:eastAsia="Calibri" w:hAnsi="Times New Roman" w:cs="Times New Roman"/>
                <w:sz w:val="28"/>
                <w:szCs w:val="28"/>
                <w:lang w:eastAsia="ru-RU"/>
              </w:rPr>
              <w:t>. Разработка требований к организации объективной системы текущего контроля, адекватной специфике старшей профильной школы.</w:t>
            </w:r>
          </w:p>
        </w:tc>
      </w:tr>
    </w:tbl>
    <w:p w:rsidR="000A2375" w:rsidRPr="005C5C6B" w:rsidRDefault="00745B48" w:rsidP="00745B48">
      <w:pPr>
        <w:keepNext/>
        <w:spacing w:before="240" w:after="60" w:line="240" w:lineRule="auto"/>
        <w:outlineLvl w:val="1"/>
        <w:rPr>
          <w:rFonts w:ascii="Arial" w:eastAsia="Calibri" w:hAnsi="Arial" w:cs="Arial"/>
          <w:b/>
          <w:bCs/>
          <w:iCs/>
          <w:sz w:val="28"/>
          <w:szCs w:val="28"/>
          <w:lang w:eastAsia="ru-RU"/>
        </w:rPr>
      </w:pPr>
      <w:r w:rsidRPr="005C5C6B">
        <w:rPr>
          <w:rFonts w:ascii="Times New Roman" w:eastAsia="Calibri" w:hAnsi="Times New Roman" w:cs="Times New Roman"/>
          <w:b/>
          <w:bCs/>
          <w:iCs/>
          <w:sz w:val="28"/>
          <w:szCs w:val="28"/>
          <w:u w:val="single"/>
          <w:lang w:eastAsia="ru-RU"/>
        </w:rPr>
        <w:t>Направление 1</w:t>
      </w:r>
      <w:r w:rsidR="000A2375" w:rsidRPr="005C5C6B">
        <w:rPr>
          <w:rFonts w:ascii="Times New Roman" w:eastAsia="Calibri" w:hAnsi="Times New Roman" w:cs="Times New Roman"/>
          <w:b/>
          <w:bCs/>
          <w:iCs/>
          <w:sz w:val="28"/>
          <w:szCs w:val="28"/>
          <w:u w:val="single"/>
          <w:lang w:eastAsia="ru-RU"/>
        </w:rPr>
        <w:t>(план)</w:t>
      </w:r>
    </w:p>
    <w:tbl>
      <w:tblPr>
        <w:tblW w:w="14729" w:type="dxa"/>
        <w:tblCellSpacing w:w="15" w:type="dxa"/>
        <w:tblInd w:w="439" w:type="dxa"/>
        <w:tblBorders>
          <w:top w:val="outset" w:sz="6" w:space="0" w:color="auto"/>
          <w:left w:val="outset" w:sz="6" w:space="0" w:color="auto"/>
          <w:bottom w:val="outset" w:sz="6" w:space="0" w:color="auto"/>
          <w:right w:val="outset" w:sz="6" w:space="0" w:color="auto"/>
        </w:tblBorders>
        <w:tblLook w:val="00A0"/>
      </w:tblPr>
      <w:tblGrid>
        <w:gridCol w:w="853"/>
        <w:gridCol w:w="7967"/>
        <w:gridCol w:w="2552"/>
        <w:gridCol w:w="3357"/>
      </w:tblGrid>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№п\</w:t>
            </w:r>
            <w:proofErr w:type="gramStart"/>
            <w:r w:rsidRPr="005C5C6B">
              <w:rPr>
                <w:rFonts w:ascii="Times New Roman" w:eastAsia="Calibri" w:hAnsi="Times New Roman" w:cs="Times New Roman"/>
                <w:b/>
                <w:bCs/>
                <w:sz w:val="28"/>
                <w:szCs w:val="28"/>
                <w:lang w:eastAsia="ru-RU"/>
              </w:rPr>
              <w:t>п</w:t>
            </w:r>
            <w:proofErr w:type="gramEnd"/>
            <w:r w:rsidRPr="005C5C6B">
              <w:rPr>
                <w:rFonts w:ascii="Times New Roman" w:eastAsia="Calibri" w:hAnsi="Times New Roman" w:cs="Times New Roman"/>
                <w:b/>
                <w:bCs/>
                <w:sz w:val="28"/>
                <w:szCs w:val="28"/>
                <w:lang w:eastAsia="ru-RU"/>
              </w:rPr>
              <w:t xml:space="preserve"> </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 xml:space="preserve">Мероприятия </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 xml:space="preserve">Сроки выполнения </w:t>
            </w: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 xml:space="preserve">Ответственные </w:t>
            </w:r>
          </w:p>
        </w:tc>
      </w:tr>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Комплексный мониторинг мотивации образования учащихся</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442EEF"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2015</w:t>
            </w:r>
            <w:r w:rsidR="000A2375" w:rsidRPr="005C5C6B">
              <w:rPr>
                <w:rFonts w:ascii="Times New Roman" w:eastAsia="Calibri" w:hAnsi="Times New Roman" w:cs="Times New Roman"/>
                <w:sz w:val="28"/>
                <w:szCs w:val="28"/>
                <w:lang w:eastAsia="ru-RU"/>
              </w:rPr>
              <w:t>-2020гг.</w:t>
            </w: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Замдиректора по УВР</w:t>
            </w:r>
          </w:p>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p>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p>
        </w:tc>
      </w:tr>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Переход </w:t>
            </w:r>
            <w:proofErr w:type="gramStart"/>
            <w:r w:rsidRPr="005C5C6B">
              <w:rPr>
                <w:rFonts w:ascii="Times New Roman" w:eastAsia="Calibri" w:hAnsi="Times New Roman" w:cs="Times New Roman"/>
                <w:sz w:val="28"/>
                <w:szCs w:val="28"/>
                <w:lang w:eastAsia="ru-RU"/>
              </w:rPr>
              <w:t>к</w:t>
            </w:r>
            <w:proofErr w:type="gramEnd"/>
            <w:r w:rsidRPr="005C5C6B">
              <w:rPr>
                <w:rFonts w:ascii="Times New Roman" w:eastAsia="Calibri" w:hAnsi="Times New Roman" w:cs="Times New Roman"/>
                <w:sz w:val="28"/>
                <w:szCs w:val="28"/>
                <w:lang w:eastAsia="ru-RU"/>
              </w:rPr>
              <w:t xml:space="preserve"> новым </w:t>
            </w:r>
            <w:r w:rsidRPr="005C5C6B">
              <w:rPr>
                <w:rFonts w:ascii="Times New Roman" w:eastAsia="Calibri" w:hAnsi="Times New Roman" w:cs="Times New Roman"/>
                <w:color w:val="FF0000"/>
                <w:sz w:val="28"/>
                <w:szCs w:val="28"/>
                <w:lang w:eastAsia="ru-RU"/>
              </w:rPr>
              <w:t xml:space="preserve"> </w:t>
            </w:r>
            <w:r w:rsidRPr="005C5C6B">
              <w:rPr>
                <w:rFonts w:ascii="Times New Roman" w:eastAsia="Calibri" w:hAnsi="Times New Roman" w:cs="Times New Roman"/>
                <w:sz w:val="28"/>
                <w:szCs w:val="28"/>
                <w:lang w:eastAsia="ru-RU"/>
              </w:rPr>
              <w:t>ФГОС</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2011 - 2020 г.</w:t>
            </w: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Администрация школы</w:t>
            </w:r>
          </w:p>
        </w:tc>
      </w:tr>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3</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rPr>
              <w:t>Проведение тематических педсоветов. "Ученик как цель образовательного процесс</w:t>
            </w:r>
            <w:r w:rsidR="00C45E3A" w:rsidRPr="005C5C6B">
              <w:rPr>
                <w:rFonts w:ascii="Times New Roman" w:eastAsia="Calibri" w:hAnsi="Times New Roman" w:cs="Times New Roman"/>
                <w:sz w:val="28"/>
                <w:szCs w:val="28"/>
              </w:rPr>
              <w:t>а</w:t>
            </w:r>
            <w:r w:rsidRPr="005C5C6B">
              <w:rPr>
                <w:rFonts w:ascii="Times New Roman" w:eastAsia="Calibri" w:hAnsi="Times New Roman" w:cs="Times New Roman"/>
                <w:sz w:val="28"/>
                <w:szCs w:val="28"/>
              </w:rPr>
              <w:t>"</w:t>
            </w:r>
          </w:p>
          <w:p w:rsidR="000A2375" w:rsidRPr="005C5C6B" w:rsidRDefault="000A2375" w:rsidP="000A2375">
            <w:p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rPr>
              <w:t>"Проблемный урок: как открывать знания с учениками"</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2375" w:rsidRPr="005C5C6B" w:rsidRDefault="00442EEF" w:rsidP="00C45E3A">
            <w:pPr>
              <w:spacing w:after="0" w:line="240" w:lineRule="auto"/>
              <w:jc w:val="center"/>
              <w:rPr>
                <w:rFonts w:ascii="Times New Roman" w:eastAsia="Calibri" w:hAnsi="Times New Roman" w:cs="Times New Roman"/>
                <w:sz w:val="28"/>
                <w:szCs w:val="28"/>
              </w:rPr>
            </w:pPr>
            <w:r w:rsidRPr="005C5C6B">
              <w:rPr>
                <w:rFonts w:ascii="Times New Roman" w:eastAsia="Calibri" w:hAnsi="Times New Roman" w:cs="Times New Roman"/>
                <w:sz w:val="28"/>
                <w:szCs w:val="28"/>
              </w:rPr>
              <w:t>2015</w:t>
            </w:r>
          </w:p>
          <w:p w:rsidR="000A2375" w:rsidRPr="005C5C6B" w:rsidRDefault="000A2375" w:rsidP="00C45E3A">
            <w:pPr>
              <w:spacing w:after="0" w:line="240" w:lineRule="auto"/>
              <w:jc w:val="center"/>
              <w:rPr>
                <w:rFonts w:ascii="Times New Roman" w:eastAsia="Calibri" w:hAnsi="Times New Roman" w:cs="Times New Roman"/>
                <w:sz w:val="28"/>
                <w:szCs w:val="28"/>
              </w:rPr>
            </w:pPr>
          </w:p>
          <w:p w:rsidR="000A2375" w:rsidRPr="005C5C6B" w:rsidRDefault="000A2375" w:rsidP="00C45E3A">
            <w:pPr>
              <w:spacing w:after="0" w:line="240" w:lineRule="auto"/>
              <w:jc w:val="center"/>
              <w:rPr>
                <w:rFonts w:ascii="Times New Roman" w:eastAsia="Calibri" w:hAnsi="Times New Roman" w:cs="Times New Roman"/>
                <w:sz w:val="28"/>
                <w:szCs w:val="28"/>
              </w:rPr>
            </w:pPr>
            <w:r w:rsidRPr="005C5C6B">
              <w:rPr>
                <w:rFonts w:ascii="Times New Roman" w:eastAsia="Calibri" w:hAnsi="Times New Roman" w:cs="Times New Roman"/>
                <w:sz w:val="28"/>
                <w:szCs w:val="28"/>
              </w:rPr>
              <w:t>2015</w:t>
            </w:r>
          </w:p>
          <w:p w:rsidR="000A2375" w:rsidRPr="005C5C6B" w:rsidRDefault="000A2375" w:rsidP="000A2375">
            <w:pPr>
              <w:spacing w:after="0" w:line="240" w:lineRule="auto"/>
              <w:rPr>
                <w:rFonts w:ascii="Times New Roman" w:eastAsia="Calibri" w:hAnsi="Times New Roman" w:cs="Times New Roman"/>
                <w:sz w:val="28"/>
                <w:szCs w:val="28"/>
              </w:rPr>
            </w:pP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rPr>
            </w:pPr>
            <w:r w:rsidRPr="005C5C6B">
              <w:rPr>
                <w:rFonts w:ascii="Times New Roman" w:eastAsia="Calibri" w:hAnsi="Times New Roman" w:cs="Times New Roman"/>
                <w:sz w:val="28"/>
                <w:szCs w:val="28"/>
              </w:rPr>
              <w:t>Администрация школы</w:t>
            </w:r>
          </w:p>
        </w:tc>
      </w:tr>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4</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Совершенствование работы при переходе на ФГОС</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2011-2020 г.</w:t>
            </w: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Замдиректора по УВР</w:t>
            </w:r>
          </w:p>
        </w:tc>
      </w:tr>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5</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Совершенствование и введение эффективных форм работы с родителями и общественностью (методический семинар)</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C45E3A">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2013-202</w:t>
            </w:r>
            <w:r w:rsidR="00C45E3A" w:rsidRPr="005C5C6B">
              <w:rPr>
                <w:rFonts w:ascii="Times New Roman" w:eastAsia="Calibri" w:hAnsi="Times New Roman" w:cs="Times New Roman"/>
                <w:sz w:val="28"/>
                <w:szCs w:val="28"/>
                <w:lang w:eastAsia="ru-RU"/>
              </w:rPr>
              <w:t>0</w:t>
            </w:r>
            <w:r w:rsidRPr="005C5C6B">
              <w:rPr>
                <w:rFonts w:ascii="Times New Roman" w:eastAsia="Calibri" w:hAnsi="Times New Roman" w:cs="Times New Roman"/>
                <w:sz w:val="28"/>
                <w:szCs w:val="28"/>
                <w:lang w:eastAsia="ru-RU"/>
              </w:rPr>
              <w:t xml:space="preserve"> гг.</w:t>
            </w: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proofErr w:type="spellStart"/>
            <w:r w:rsidRPr="005C5C6B">
              <w:rPr>
                <w:rFonts w:ascii="Times New Roman" w:eastAsia="Calibri" w:hAnsi="Times New Roman" w:cs="Times New Roman"/>
                <w:sz w:val="28"/>
                <w:szCs w:val="28"/>
                <w:lang w:eastAsia="ru-RU"/>
              </w:rPr>
              <w:t>Педколлектив</w:t>
            </w:r>
            <w:proofErr w:type="spellEnd"/>
          </w:p>
        </w:tc>
      </w:tr>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6</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Участие в районных семинарах по проблемам современной школы</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постоянно</w:t>
            </w: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Директор</w:t>
            </w:r>
          </w:p>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 xml:space="preserve">Замдиректора </w:t>
            </w:r>
          </w:p>
        </w:tc>
      </w:tr>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7</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Участие в работе методических объединений учителей-предметников</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ежегодно</w:t>
            </w: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proofErr w:type="spellStart"/>
            <w:r w:rsidRPr="005C5C6B">
              <w:rPr>
                <w:rFonts w:ascii="Times New Roman" w:eastAsia="Calibri" w:hAnsi="Times New Roman" w:cs="Times New Roman"/>
                <w:sz w:val="28"/>
                <w:szCs w:val="28"/>
                <w:lang w:eastAsia="ru-RU"/>
              </w:rPr>
              <w:t>Педколлектив</w:t>
            </w:r>
            <w:proofErr w:type="spellEnd"/>
          </w:p>
        </w:tc>
      </w:tr>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8</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Повышение квалификации и переподготовка кадров</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ежегодно</w:t>
            </w: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Замдиректора</w:t>
            </w:r>
          </w:p>
        </w:tc>
      </w:tr>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9</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Пополнение библиотечного фонда учебно-методической литературой</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ежегодно</w:t>
            </w: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Директор</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Библиотекарь</w:t>
            </w:r>
          </w:p>
        </w:tc>
      </w:tr>
      <w:tr w:rsidR="000A2375" w:rsidRPr="005C5C6B" w:rsidTr="005B3CD4">
        <w:trPr>
          <w:trHeight w:val="128"/>
          <w:tblCellSpacing w:w="15" w:type="dxa"/>
        </w:trPr>
        <w:tc>
          <w:tcPr>
            <w:tcW w:w="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10</w:t>
            </w:r>
          </w:p>
        </w:tc>
        <w:tc>
          <w:tcPr>
            <w:tcW w:w="79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Совершенствование работы Управляющего совета школы</w:t>
            </w:r>
          </w:p>
        </w:tc>
        <w:tc>
          <w:tcPr>
            <w:tcW w:w="2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ежегодно</w:t>
            </w:r>
          </w:p>
        </w:tc>
        <w:tc>
          <w:tcPr>
            <w:tcW w:w="3312"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 xml:space="preserve">Директор </w:t>
            </w:r>
          </w:p>
        </w:tc>
      </w:tr>
    </w:tbl>
    <w:p w:rsidR="000A2375" w:rsidRPr="005C5C6B" w:rsidRDefault="000A2375" w:rsidP="000A2375">
      <w:pPr>
        <w:spacing w:after="0" w:line="240" w:lineRule="auto"/>
        <w:jc w:val="center"/>
        <w:rPr>
          <w:rFonts w:ascii="Times New Roman" w:eastAsia="Calibri" w:hAnsi="Times New Roman" w:cs="Times New Roman"/>
          <w:bCs/>
          <w:iCs/>
          <w:sz w:val="28"/>
          <w:szCs w:val="28"/>
          <w:lang w:eastAsia="ru-RU"/>
        </w:rPr>
      </w:pPr>
    </w:p>
    <w:p w:rsidR="000A2375" w:rsidRPr="005C5C6B" w:rsidRDefault="000A2375" w:rsidP="000A2375">
      <w:pPr>
        <w:spacing w:after="0" w:line="240" w:lineRule="auto"/>
        <w:jc w:val="center"/>
        <w:rPr>
          <w:rFonts w:ascii="Times New Roman" w:eastAsia="Calibri" w:hAnsi="Times New Roman" w:cs="Times New Roman"/>
          <w:bCs/>
          <w:iCs/>
          <w:sz w:val="28"/>
          <w:szCs w:val="28"/>
          <w:lang w:eastAsia="ru-RU"/>
        </w:rPr>
      </w:pPr>
    </w:p>
    <w:p w:rsidR="000A2375" w:rsidRPr="005C5C6B" w:rsidRDefault="000A2375" w:rsidP="000A2375">
      <w:pPr>
        <w:spacing w:after="0" w:line="240" w:lineRule="auto"/>
        <w:rPr>
          <w:rFonts w:ascii="Times New Roman" w:eastAsia="Calibri" w:hAnsi="Times New Roman" w:cs="Times New Roman"/>
          <w:b/>
          <w:bCs/>
          <w:iCs/>
          <w:sz w:val="28"/>
          <w:szCs w:val="28"/>
          <w:lang w:eastAsia="ru-RU"/>
        </w:rPr>
      </w:pPr>
    </w:p>
    <w:p w:rsidR="000A2375" w:rsidRPr="005C5C6B" w:rsidRDefault="000A2375" w:rsidP="000A2375">
      <w:pPr>
        <w:spacing w:after="0" w:line="240" w:lineRule="auto"/>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Cs/>
          <w:sz w:val="28"/>
          <w:szCs w:val="28"/>
          <w:lang w:eastAsia="ru-RU"/>
        </w:rPr>
        <w:t>Направление 2. С</w:t>
      </w:r>
      <w:r w:rsidRPr="005C5C6B">
        <w:rPr>
          <w:rFonts w:ascii="Times New Roman" w:eastAsia="Calibri" w:hAnsi="Times New Roman" w:cs="Times New Roman"/>
          <w:b/>
          <w:bCs/>
          <w:i/>
          <w:iCs/>
          <w:sz w:val="28"/>
          <w:szCs w:val="28"/>
          <w:lang w:eastAsia="ru-RU"/>
        </w:rPr>
        <w:t>оздание условий, обеспечивающих личностный рост всех субъектов образовательного процесса</w:t>
      </w:r>
      <w:r w:rsidRPr="005C5C6B">
        <w:rPr>
          <w:rFonts w:ascii="Times New Roman" w:eastAsia="Calibri" w:hAnsi="Times New Roman" w:cs="Times New Roman"/>
          <w:b/>
          <w:bCs/>
          <w:iCs/>
          <w:sz w:val="28"/>
          <w:szCs w:val="28"/>
          <w:lang w:eastAsia="ru-RU"/>
        </w:rPr>
        <w:t xml:space="preserve"> </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bCs/>
          <w:iCs/>
          <w:sz w:val="28"/>
          <w:szCs w:val="28"/>
          <w:lang w:eastAsia="ru-RU"/>
        </w:rPr>
        <w:tab/>
        <w:t>Цель.</w:t>
      </w:r>
      <w:r w:rsidRPr="005C5C6B">
        <w:rPr>
          <w:rFonts w:ascii="Times New Roman" w:eastAsia="Calibri" w:hAnsi="Times New Roman" w:cs="Times New Roman"/>
          <w:bCs/>
          <w:iCs/>
          <w:sz w:val="28"/>
          <w:szCs w:val="28"/>
          <w:lang w:eastAsia="ru-RU"/>
        </w:rPr>
        <w:t xml:space="preserve"> </w:t>
      </w:r>
      <w:r w:rsidRPr="005C5C6B">
        <w:rPr>
          <w:rFonts w:ascii="Times New Roman" w:eastAsia="Calibri" w:hAnsi="Times New Roman" w:cs="Times New Roman"/>
          <w:sz w:val="28"/>
          <w:szCs w:val="28"/>
          <w:lang w:eastAsia="ru-RU"/>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 в условиях информационного общества. Повышение квалификации административных кадров и учителей по реализации ФГОС нового поколения.</w:t>
      </w:r>
    </w:p>
    <w:p w:rsidR="000A2375" w:rsidRPr="005C5C6B" w:rsidRDefault="000A2375" w:rsidP="000A2375">
      <w:pPr>
        <w:spacing w:after="0" w:line="240" w:lineRule="auto"/>
        <w:rPr>
          <w:rFonts w:ascii="Times New Roman" w:eastAsia="Calibri" w:hAnsi="Times New Roman" w:cs="Times New Roman"/>
          <w:bCs/>
          <w:iCs/>
          <w:sz w:val="28"/>
          <w:szCs w:val="28"/>
          <w:lang w:eastAsia="ru-RU"/>
        </w:rPr>
      </w:pPr>
    </w:p>
    <w:tbl>
      <w:tblPr>
        <w:tblW w:w="14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9"/>
        <w:gridCol w:w="10456"/>
      </w:tblGrid>
      <w:tr w:rsidR="000A2375" w:rsidRPr="005C5C6B" w:rsidTr="00C45E3A">
        <w:trPr>
          <w:trHeight w:val="141"/>
        </w:trPr>
        <w:tc>
          <w:tcPr>
            <w:tcW w:w="4139"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Cs/>
                <w:sz w:val="28"/>
                <w:szCs w:val="28"/>
                <w:lang w:eastAsia="ru-RU"/>
              </w:rPr>
              <w:t xml:space="preserve">Задачи </w:t>
            </w:r>
          </w:p>
        </w:tc>
        <w:tc>
          <w:tcPr>
            <w:tcW w:w="1045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Cs/>
                <w:sz w:val="28"/>
                <w:szCs w:val="28"/>
                <w:lang w:eastAsia="ru-RU"/>
              </w:rPr>
              <w:t xml:space="preserve">Условия решения поставленных задач </w:t>
            </w:r>
          </w:p>
        </w:tc>
      </w:tr>
      <w:tr w:rsidR="000A2375" w:rsidRPr="005C5C6B" w:rsidTr="00C45E3A">
        <w:trPr>
          <w:trHeight w:val="141"/>
        </w:trPr>
        <w:tc>
          <w:tcPr>
            <w:tcW w:w="4139"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Осуществление курсовой подготовки и    переподготовки учителей </w:t>
            </w:r>
          </w:p>
        </w:tc>
        <w:tc>
          <w:tcPr>
            <w:tcW w:w="1045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 Организация курсов повышения квалификации педагогов, направленных на разработку проектов социальной и профессиональной направленности.</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 Проведение семинаров в рамках школьных методических объединений.</w:t>
            </w:r>
          </w:p>
        </w:tc>
      </w:tr>
      <w:tr w:rsidR="000A2375" w:rsidRPr="005C5C6B" w:rsidTr="00C45E3A">
        <w:trPr>
          <w:trHeight w:val="141"/>
        </w:trPr>
        <w:tc>
          <w:tcPr>
            <w:tcW w:w="4139"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 xml:space="preserve">2. Совершенствование научно-методической службы школы </w:t>
            </w:r>
          </w:p>
        </w:tc>
        <w:tc>
          <w:tcPr>
            <w:tcW w:w="1045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Совершенствование системы </w:t>
            </w:r>
            <w:proofErr w:type="spellStart"/>
            <w:r w:rsidRPr="005C5C6B">
              <w:rPr>
                <w:rFonts w:ascii="Times New Roman" w:eastAsia="Calibri" w:hAnsi="Times New Roman" w:cs="Times New Roman"/>
                <w:sz w:val="28"/>
                <w:szCs w:val="28"/>
                <w:lang w:eastAsia="ru-RU"/>
              </w:rPr>
              <w:t>внутришкольного</w:t>
            </w:r>
            <w:proofErr w:type="spellEnd"/>
            <w:r w:rsidRPr="005C5C6B">
              <w:rPr>
                <w:rFonts w:ascii="Times New Roman" w:eastAsia="Calibri" w:hAnsi="Times New Roman" w:cs="Times New Roman"/>
                <w:sz w:val="28"/>
                <w:szCs w:val="28"/>
                <w:lang w:eastAsia="ru-RU"/>
              </w:rPr>
              <w:t xml:space="preserve"> контроля.</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2.Разработка индивидуальных и совместных творческих проектов в рамках методических объединений и их защита </w:t>
            </w:r>
          </w:p>
        </w:tc>
      </w:tr>
      <w:tr w:rsidR="000A2375" w:rsidRPr="005C5C6B" w:rsidTr="00C45E3A">
        <w:trPr>
          <w:trHeight w:val="141"/>
        </w:trPr>
        <w:tc>
          <w:tcPr>
            <w:tcW w:w="4139"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З. Организация научн</w:t>
            </w:r>
            <w:proofErr w:type="gramStart"/>
            <w:r w:rsidRPr="005C5C6B">
              <w:rPr>
                <w:rFonts w:ascii="Times New Roman" w:eastAsia="Calibri" w:hAnsi="Times New Roman" w:cs="Times New Roman"/>
                <w:sz w:val="28"/>
                <w:szCs w:val="28"/>
                <w:lang w:eastAsia="ru-RU"/>
              </w:rPr>
              <w:t>о-</w:t>
            </w:r>
            <w:proofErr w:type="gramEnd"/>
            <w:r w:rsidRPr="005C5C6B">
              <w:rPr>
                <w:rFonts w:ascii="Times New Roman" w:eastAsia="Calibri" w:hAnsi="Times New Roman" w:cs="Times New Roman"/>
                <w:sz w:val="28"/>
                <w:szCs w:val="28"/>
                <w:lang w:eastAsia="ru-RU"/>
              </w:rPr>
              <w:t xml:space="preserve"> педагогического сопровождения учителя в условиях эксперимента </w:t>
            </w:r>
          </w:p>
        </w:tc>
        <w:tc>
          <w:tcPr>
            <w:tcW w:w="10456" w:type="dxa"/>
            <w:tcBorders>
              <w:top w:val="outset" w:sz="6" w:space="0" w:color="auto"/>
              <w:left w:val="outset" w:sz="6" w:space="0" w:color="auto"/>
              <w:bottom w:val="outset" w:sz="6" w:space="0" w:color="auto"/>
              <w:right w:val="outset" w:sz="6" w:space="0" w:color="auto"/>
            </w:tcBorders>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 Разработка и реализация индивидуальных программ  деятельности.</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2. Повышение компетентности педагогов в процессе включения в  исследовательскую  работу.</w:t>
            </w:r>
          </w:p>
          <w:p w:rsidR="000A2375" w:rsidRPr="005C5C6B" w:rsidRDefault="000A2375" w:rsidP="000A2375">
            <w:pPr>
              <w:spacing w:after="0" w:line="240" w:lineRule="auto"/>
              <w:rPr>
                <w:rFonts w:ascii="Times New Roman" w:eastAsia="Calibri" w:hAnsi="Times New Roman" w:cs="Times New Roman"/>
                <w:sz w:val="28"/>
                <w:szCs w:val="28"/>
                <w:lang w:eastAsia="ru-RU"/>
              </w:rPr>
            </w:pPr>
          </w:p>
        </w:tc>
      </w:tr>
      <w:tr w:rsidR="000A2375" w:rsidRPr="005C5C6B" w:rsidTr="00C45E3A">
        <w:trPr>
          <w:trHeight w:val="141"/>
        </w:trPr>
        <w:tc>
          <w:tcPr>
            <w:tcW w:w="4139"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4. Научно-психологическое сопровождение деятельности учителя </w:t>
            </w:r>
          </w:p>
        </w:tc>
        <w:tc>
          <w:tcPr>
            <w:tcW w:w="1045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Консультирование по вопросам организации диагностики и мониторинга различных аспектов профессиональной деятельности педагогов.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 Информирование педагогов о результатах психологических исследований.</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3. Организация и проведение совместно с членами педагогического </w:t>
            </w:r>
            <w:proofErr w:type="gramStart"/>
            <w:r w:rsidRPr="005C5C6B">
              <w:rPr>
                <w:rFonts w:ascii="Times New Roman" w:eastAsia="Calibri" w:hAnsi="Times New Roman" w:cs="Times New Roman"/>
                <w:sz w:val="28"/>
                <w:szCs w:val="28"/>
                <w:lang w:eastAsia="ru-RU"/>
              </w:rPr>
              <w:t>коллектива комплексного мониторинга воздействий всех инноваций экспериментальной работы</w:t>
            </w:r>
            <w:proofErr w:type="gramEnd"/>
            <w:r w:rsidRPr="005C5C6B">
              <w:rPr>
                <w:rFonts w:ascii="Times New Roman" w:eastAsia="Calibri" w:hAnsi="Times New Roman" w:cs="Times New Roman"/>
                <w:sz w:val="28"/>
                <w:szCs w:val="28"/>
                <w:lang w:eastAsia="ru-RU"/>
              </w:rPr>
              <w:t xml:space="preserve"> в школе на здоровье, психофизиологические показатели, психолого-педагогические характеристики обучающихся.</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5. Консультирование и оказание помощи учителям в организации взаимодействия между учениками в ходе учебного процесса и в период проведения досуга.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6. Содействие педагогическому коллективу в обеспечении психологического комфорта для всех участников образовательного процесса.</w:t>
            </w:r>
          </w:p>
          <w:p w:rsidR="000A2375" w:rsidRPr="005C5C6B" w:rsidRDefault="000A2375" w:rsidP="000A2375">
            <w:pPr>
              <w:spacing w:after="0" w:line="240" w:lineRule="auto"/>
              <w:rPr>
                <w:rFonts w:ascii="Times New Roman" w:eastAsia="Calibri" w:hAnsi="Times New Roman" w:cs="Times New Roman"/>
                <w:sz w:val="28"/>
                <w:szCs w:val="28"/>
                <w:u w:val="single"/>
                <w:lang w:eastAsia="ru-RU"/>
              </w:rPr>
            </w:pPr>
            <w:r w:rsidRPr="005C5C6B">
              <w:rPr>
                <w:rFonts w:ascii="Times New Roman" w:eastAsia="Calibri" w:hAnsi="Times New Roman" w:cs="Times New Roman"/>
                <w:sz w:val="28"/>
                <w:szCs w:val="28"/>
                <w:lang w:eastAsia="ru-RU"/>
              </w:rPr>
              <w:t>7. Формирование у педагогов, школьников и их родителей потребности в психологических знаниях и желания использовать их в своей деятельности</w:t>
            </w:r>
            <w:r w:rsidRPr="005C5C6B">
              <w:rPr>
                <w:rFonts w:ascii="Times New Roman" w:eastAsia="Calibri" w:hAnsi="Times New Roman" w:cs="Times New Roman"/>
                <w:sz w:val="28"/>
                <w:szCs w:val="28"/>
                <w:u w:val="single"/>
                <w:lang w:eastAsia="ru-RU"/>
              </w:rPr>
              <w:t>.</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8.Реализация программы  «Педагог». Поддержание и развитие высокого уровня профессионализма административных и педагогических кадров. Совершенствование коммуникативной культуры педагогов, профилактика профессионального сгорания. Стимулирование творческой и профессиональной деятельности.</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9.Реализация программы  «Информатизация». Освоение и трансляция опыта </w:t>
            </w:r>
            <w:r w:rsidRPr="005C5C6B">
              <w:rPr>
                <w:rFonts w:ascii="Times New Roman" w:eastAsia="Calibri" w:hAnsi="Times New Roman" w:cs="Times New Roman"/>
                <w:sz w:val="28"/>
                <w:szCs w:val="28"/>
                <w:lang w:eastAsia="ru-RU"/>
              </w:rPr>
              <w:lastRenderedPageBreak/>
              <w:t>использования ИКТ в учебном процессе педагогами школы.</w:t>
            </w:r>
          </w:p>
        </w:tc>
      </w:tr>
      <w:tr w:rsidR="000A2375" w:rsidRPr="005C5C6B" w:rsidTr="00C45E3A">
        <w:trPr>
          <w:trHeight w:val="141"/>
        </w:trPr>
        <w:tc>
          <w:tcPr>
            <w:tcW w:w="4139"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5. Внедрение современных образовательных технологий</w:t>
            </w:r>
          </w:p>
        </w:tc>
        <w:tc>
          <w:tcPr>
            <w:tcW w:w="1045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 Совершенствование технологий дифференцированного и развивающего обучения.</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 Внедрение технологий проблемного, проектного и игрового обучения</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3.Создание условий для свободного выбора и самореализации ученика в образовательном процессе посредством внедрения вариативных программ, учебников, технологий.</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4. Использование диалоговых форм обучения, технологий сотрудничества с учетом субъектного опыта ученика.</w:t>
            </w:r>
          </w:p>
        </w:tc>
      </w:tr>
      <w:tr w:rsidR="000A2375" w:rsidRPr="005C5C6B" w:rsidTr="00C45E3A">
        <w:trPr>
          <w:trHeight w:val="141"/>
        </w:trPr>
        <w:tc>
          <w:tcPr>
            <w:tcW w:w="4139"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6. Целенаправленное формирование ключевых компетенций </w:t>
            </w:r>
          </w:p>
        </w:tc>
        <w:tc>
          <w:tcPr>
            <w:tcW w:w="1045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3.Повышение воспитательного потенциала обучения, эффективности воспитания.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 Предоставление учащимся реальных возможностей для участия в общественных и творческих объединениях.</w:t>
            </w:r>
          </w:p>
        </w:tc>
      </w:tr>
    </w:tbl>
    <w:p w:rsidR="000A2375" w:rsidRPr="005C5C6B" w:rsidRDefault="000A2375" w:rsidP="00C45E3A">
      <w:pPr>
        <w:keepNext/>
        <w:spacing w:before="240" w:after="60" w:line="240" w:lineRule="auto"/>
        <w:outlineLvl w:val="1"/>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Cs/>
          <w:sz w:val="28"/>
          <w:szCs w:val="28"/>
          <w:u w:val="single"/>
          <w:lang w:eastAsia="ru-RU"/>
        </w:rPr>
        <w:t>Второе направлени</w:t>
      </w:r>
      <w:proofErr w:type="gramStart"/>
      <w:r w:rsidRPr="005C5C6B">
        <w:rPr>
          <w:rFonts w:ascii="Times New Roman" w:eastAsia="Calibri" w:hAnsi="Times New Roman" w:cs="Times New Roman"/>
          <w:b/>
          <w:bCs/>
          <w:iCs/>
          <w:sz w:val="28"/>
          <w:szCs w:val="28"/>
          <w:u w:val="single"/>
          <w:lang w:eastAsia="ru-RU"/>
        </w:rPr>
        <w:t>е(</w:t>
      </w:r>
      <w:proofErr w:type="gramEnd"/>
      <w:r w:rsidRPr="005C5C6B">
        <w:rPr>
          <w:rFonts w:ascii="Times New Roman" w:eastAsia="Calibri" w:hAnsi="Times New Roman" w:cs="Times New Roman"/>
          <w:b/>
          <w:bCs/>
          <w:iCs/>
          <w:sz w:val="28"/>
          <w:szCs w:val="28"/>
          <w:u w:val="single"/>
          <w:lang w:eastAsia="ru-RU"/>
        </w:rPr>
        <w:t>план)</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772"/>
        <w:gridCol w:w="9279"/>
        <w:gridCol w:w="2177"/>
        <w:gridCol w:w="2432"/>
      </w:tblGrid>
      <w:tr w:rsidR="000A2375" w:rsidRPr="005C5C6B" w:rsidTr="000A2375">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w:t>
            </w:r>
            <w:proofErr w:type="gramStart"/>
            <w:r w:rsidRPr="005C5C6B">
              <w:rPr>
                <w:rFonts w:ascii="Times New Roman" w:eastAsia="Calibri" w:hAnsi="Times New Roman" w:cs="Times New Roman"/>
                <w:b/>
                <w:bCs/>
                <w:sz w:val="28"/>
                <w:szCs w:val="28"/>
                <w:lang w:eastAsia="ru-RU"/>
              </w:rPr>
              <w:t>п</w:t>
            </w:r>
            <w:proofErr w:type="gramEnd"/>
            <w:r w:rsidRPr="005C5C6B">
              <w:rPr>
                <w:rFonts w:ascii="Times New Roman" w:eastAsia="Calibri" w:hAnsi="Times New Roman" w:cs="Times New Roman"/>
                <w:b/>
                <w:bCs/>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 xml:space="preserve">Мероприятия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Сроки выполнения</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 xml:space="preserve">Ответственные </w:t>
            </w:r>
          </w:p>
        </w:tc>
      </w:tr>
      <w:tr w:rsidR="000A2375" w:rsidRPr="005C5C6B" w:rsidTr="000A2375">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Профессиональная подготовка и переподготовка работников ОУ.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постоянно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Замдиректора по УВР</w:t>
            </w:r>
          </w:p>
        </w:tc>
      </w:tr>
      <w:tr w:rsidR="000A2375" w:rsidRPr="005C5C6B" w:rsidTr="000A2375">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Представление </w:t>
            </w:r>
            <w:proofErr w:type="spellStart"/>
            <w:r w:rsidRPr="005C5C6B">
              <w:rPr>
                <w:rFonts w:ascii="Times New Roman" w:eastAsia="Calibri" w:hAnsi="Times New Roman" w:cs="Times New Roman"/>
                <w:sz w:val="28"/>
                <w:szCs w:val="28"/>
                <w:lang w:eastAsia="ru-RU"/>
              </w:rPr>
              <w:t>педработников</w:t>
            </w:r>
            <w:proofErr w:type="spellEnd"/>
            <w:r w:rsidRPr="005C5C6B">
              <w:rPr>
                <w:rFonts w:ascii="Times New Roman" w:eastAsia="Calibri" w:hAnsi="Times New Roman" w:cs="Times New Roman"/>
                <w:sz w:val="28"/>
                <w:szCs w:val="28"/>
                <w:lang w:eastAsia="ru-RU"/>
              </w:rPr>
              <w:t xml:space="preserve"> к правительственным и ведомственным </w:t>
            </w:r>
            <w:r w:rsidRPr="005C5C6B">
              <w:rPr>
                <w:rFonts w:ascii="Times New Roman" w:eastAsia="Calibri" w:hAnsi="Times New Roman" w:cs="Times New Roman"/>
                <w:sz w:val="28"/>
                <w:szCs w:val="28"/>
                <w:lang w:eastAsia="ru-RU"/>
              </w:rPr>
              <w:lastRenderedPageBreak/>
              <w:t>наградам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 ежегодно</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 xml:space="preserve">Директор </w:t>
            </w:r>
          </w:p>
        </w:tc>
      </w:tr>
      <w:tr w:rsidR="000A2375" w:rsidRPr="005C5C6B" w:rsidTr="000A2375">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Разработать эффективную технологию аттестации заместителей директора  на присвоение квалификационных категорий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365B5D" w:rsidP="000A237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2015-2020</w:t>
            </w:r>
            <w:r w:rsidR="000A2375" w:rsidRPr="005C5C6B">
              <w:rPr>
                <w:rFonts w:ascii="Times New Roman" w:eastAsia="Calibri" w:hAnsi="Times New Roman" w:cs="Times New Roman"/>
                <w:sz w:val="28"/>
                <w:szCs w:val="28"/>
                <w:lang w:eastAsia="ru-RU"/>
              </w:rPr>
              <w:t xml:space="preserve"> гг.</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Замдиректора по УВР</w:t>
            </w:r>
          </w:p>
        </w:tc>
      </w:tr>
      <w:tr w:rsidR="000A2375" w:rsidRPr="005C5C6B" w:rsidTr="000A2375">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Оказание помощи молодым специалистам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365B5D" w:rsidP="00365B5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2015</w:t>
            </w:r>
            <w:r w:rsidR="000A2375" w:rsidRPr="005C5C6B">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0</w:t>
            </w:r>
            <w:r w:rsidR="000A2375" w:rsidRPr="005C5C6B">
              <w:rPr>
                <w:rFonts w:ascii="Times New Roman" w:eastAsia="Calibri" w:hAnsi="Times New Roman" w:cs="Times New Roman"/>
                <w:sz w:val="28"/>
                <w:szCs w:val="28"/>
                <w:lang w:eastAsia="ru-RU"/>
              </w:rPr>
              <w:t xml:space="preserve"> гг.</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Директор</w:t>
            </w:r>
          </w:p>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 xml:space="preserve">Замдиректора </w:t>
            </w:r>
          </w:p>
        </w:tc>
      </w:tr>
      <w:tr w:rsidR="000A2375" w:rsidRPr="005C5C6B" w:rsidTr="000A2375">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Принимать участие в конкурсах разных уровней для представления опыта </w:t>
            </w:r>
            <w:proofErr w:type="spellStart"/>
            <w:r w:rsidRPr="005C5C6B">
              <w:rPr>
                <w:rFonts w:ascii="Times New Roman" w:eastAsia="Calibri" w:hAnsi="Times New Roman" w:cs="Times New Roman"/>
                <w:sz w:val="28"/>
                <w:szCs w:val="28"/>
                <w:lang w:eastAsia="ru-RU"/>
              </w:rPr>
              <w:t>педработников</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постоянно</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 xml:space="preserve">Замдиректора </w:t>
            </w:r>
          </w:p>
        </w:tc>
      </w:tr>
    </w:tbl>
    <w:p w:rsidR="000A2375" w:rsidRPr="005C5C6B" w:rsidRDefault="000A2375" w:rsidP="000A2375">
      <w:pPr>
        <w:spacing w:after="0" w:line="240" w:lineRule="auto"/>
        <w:rPr>
          <w:rFonts w:ascii="Times New Roman" w:eastAsia="Calibri" w:hAnsi="Times New Roman" w:cs="Times New Roman"/>
          <w:bCs/>
          <w:iCs/>
          <w:sz w:val="28"/>
          <w:szCs w:val="28"/>
          <w:lang w:eastAsia="ru-RU"/>
        </w:rPr>
      </w:pPr>
    </w:p>
    <w:p w:rsidR="000A2375" w:rsidRPr="005C5C6B" w:rsidRDefault="000A2375" w:rsidP="000A2375">
      <w:pPr>
        <w:spacing w:after="0" w:line="240" w:lineRule="auto"/>
        <w:rPr>
          <w:rFonts w:ascii="Times New Roman" w:eastAsia="Calibri" w:hAnsi="Times New Roman" w:cs="Times New Roman"/>
          <w:b/>
          <w:bCs/>
          <w:i/>
          <w:iCs/>
          <w:sz w:val="28"/>
          <w:szCs w:val="28"/>
          <w:lang w:eastAsia="ru-RU"/>
        </w:rPr>
      </w:pPr>
      <w:r w:rsidRPr="005C5C6B">
        <w:rPr>
          <w:rFonts w:ascii="Times New Roman" w:eastAsia="Calibri" w:hAnsi="Times New Roman" w:cs="Times New Roman"/>
          <w:b/>
          <w:bCs/>
          <w:iCs/>
          <w:sz w:val="28"/>
          <w:szCs w:val="28"/>
          <w:lang w:eastAsia="ru-RU"/>
        </w:rPr>
        <w:tab/>
        <w:t xml:space="preserve">Направление 3. </w:t>
      </w:r>
      <w:r w:rsidRPr="005C5C6B">
        <w:rPr>
          <w:rFonts w:ascii="Times New Roman" w:eastAsia="Calibri" w:hAnsi="Times New Roman" w:cs="Times New Roman"/>
          <w:b/>
          <w:bCs/>
          <w:i/>
          <w:iCs/>
          <w:sz w:val="28"/>
          <w:szCs w:val="28"/>
          <w:lang w:eastAsia="ru-RU"/>
        </w:rPr>
        <w:t xml:space="preserve">Создание в рамках школы открытого информационного образовательного пространства </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bCs/>
          <w:iCs/>
          <w:sz w:val="28"/>
          <w:szCs w:val="28"/>
          <w:lang w:eastAsia="ru-RU"/>
        </w:rPr>
        <w:tab/>
        <w:t xml:space="preserve">Цель. </w:t>
      </w:r>
      <w:r w:rsidRPr="005C5C6B">
        <w:rPr>
          <w:rFonts w:ascii="Times New Roman" w:eastAsia="Calibri" w:hAnsi="Times New Roman" w:cs="Times New Roman"/>
          <w:sz w:val="28"/>
          <w:szCs w:val="28"/>
          <w:lang w:eastAsia="ru-RU"/>
        </w:rPr>
        <w:t xml:space="preserve">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школьников. Предоставление свободного доступа к информации всем субъектам образовательного процесса и населению. </w:t>
      </w:r>
    </w:p>
    <w:p w:rsidR="000A2375" w:rsidRPr="005C5C6B" w:rsidRDefault="000A2375" w:rsidP="000A2375">
      <w:pPr>
        <w:spacing w:after="0" w:line="240" w:lineRule="auto"/>
        <w:rPr>
          <w:rFonts w:ascii="Times New Roman" w:eastAsia="Calibri"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1618"/>
      </w:tblGrid>
      <w:tr w:rsidR="000A2375" w:rsidRPr="005C5C6B" w:rsidTr="000A2375">
        <w:tc>
          <w:tcPr>
            <w:tcW w:w="3060"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b/>
                <w:bCs/>
                <w:i/>
                <w:iCs/>
                <w:sz w:val="28"/>
                <w:szCs w:val="28"/>
                <w:lang w:eastAsia="ru-RU"/>
              </w:rPr>
            </w:pPr>
            <w:r w:rsidRPr="005C5C6B">
              <w:rPr>
                <w:rFonts w:ascii="Times New Roman" w:eastAsia="Calibri" w:hAnsi="Times New Roman" w:cs="Times New Roman"/>
                <w:b/>
                <w:bCs/>
                <w:i/>
                <w:iCs/>
                <w:sz w:val="28"/>
                <w:szCs w:val="28"/>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b/>
                <w:sz w:val="28"/>
                <w:szCs w:val="28"/>
                <w:lang w:eastAsia="ru-RU"/>
              </w:rPr>
            </w:pPr>
            <w:r w:rsidRPr="005C5C6B">
              <w:rPr>
                <w:rFonts w:ascii="Times New Roman" w:eastAsia="Calibri" w:hAnsi="Times New Roman" w:cs="Times New Roman"/>
                <w:b/>
                <w:bCs/>
                <w:i/>
                <w:iCs/>
                <w:sz w:val="28"/>
                <w:szCs w:val="28"/>
                <w:lang w:eastAsia="ru-RU"/>
              </w:rPr>
              <w:t xml:space="preserve">Условия решения </w:t>
            </w:r>
            <w:r w:rsidRPr="005C5C6B">
              <w:rPr>
                <w:rFonts w:ascii="Times New Roman" w:eastAsia="Calibri" w:hAnsi="Times New Roman" w:cs="Times New Roman"/>
                <w:b/>
                <w:bCs/>
                <w:iCs/>
                <w:sz w:val="28"/>
                <w:szCs w:val="28"/>
                <w:lang w:eastAsia="ru-RU"/>
              </w:rPr>
              <w:t xml:space="preserve">поставленных </w:t>
            </w:r>
            <w:r w:rsidRPr="005C5C6B">
              <w:rPr>
                <w:rFonts w:ascii="Times New Roman" w:eastAsia="Calibri" w:hAnsi="Times New Roman" w:cs="Times New Roman"/>
                <w:b/>
                <w:sz w:val="28"/>
                <w:szCs w:val="28"/>
                <w:lang w:eastAsia="ru-RU"/>
              </w:rPr>
              <w:t xml:space="preserve">задач </w:t>
            </w:r>
          </w:p>
        </w:tc>
      </w:tr>
      <w:tr w:rsidR="000A2375" w:rsidRPr="005C5C6B" w:rsidTr="000A2375">
        <w:trPr>
          <w:trHeight w:val="1848"/>
        </w:trPr>
        <w:tc>
          <w:tcPr>
            <w:tcW w:w="3060" w:type="dxa"/>
            <w:tcBorders>
              <w:top w:val="outset" w:sz="6" w:space="0" w:color="auto"/>
              <w:left w:val="outset" w:sz="6" w:space="0" w:color="auto"/>
              <w:bottom w:val="single" w:sz="4"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Подготовка учителей к использованию информационных технологий в образовательном процессе и формированию функциональной информационной грамотности учащихся школы </w:t>
            </w:r>
          </w:p>
        </w:tc>
        <w:tc>
          <w:tcPr>
            <w:tcW w:w="0" w:type="auto"/>
            <w:tcBorders>
              <w:top w:val="outset" w:sz="6" w:space="0" w:color="auto"/>
              <w:left w:val="outset" w:sz="6" w:space="0" w:color="auto"/>
              <w:bottom w:val="single" w:sz="4"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Освоение педагогами персональных компьютеров и информационных технологий.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Прохождение учителями курсов по освоению современных информационных технологий.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3. Внедрение информационных технологий в образовательную практику.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4. Целенаправленная работа по формированию функциональной информационной грамотности учащихся </w:t>
            </w:r>
          </w:p>
        </w:tc>
      </w:tr>
      <w:tr w:rsidR="000A2375" w:rsidRPr="005C5C6B" w:rsidTr="000A2375">
        <w:trPr>
          <w:trHeight w:val="1689"/>
        </w:trPr>
        <w:tc>
          <w:tcPr>
            <w:tcW w:w="3060"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2. Создание банка программн</w:t>
            </w:r>
            <w:proofErr w:type="gramStart"/>
            <w:r w:rsidRPr="005C5C6B">
              <w:rPr>
                <w:rFonts w:ascii="Times New Roman" w:eastAsia="Calibri" w:hAnsi="Times New Roman" w:cs="Times New Roman"/>
                <w:sz w:val="28"/>
                <w:szCs w:val="28"/>
                <w:lang w:eastAsia="ru-RU"/>
              </w:rPr>
              <w:t>о-</w:t>
            </w:r>
            <w:proofErr w:type="gramEnd"/>
            <w:r w:rsidRPr="005C5C6B">
              <w:rPr>
                <w:rFonts w:ascii="Times New Roman" w:eastAsia="Calibri" w:hAnsi="Times New Roman" w:cs="Times New Roman"/>
                <w:sz w:val="28"/>
                <w:szCs w:val="28"/>
                <w:lang w:eastAsia="ru-RU"/>
              </w:rPr>
              <w:t xml:space="preserve"> методических, ресурсных материалов, обеспечивающих внедрение информационных технологий в образовательный процесс и вхождение в глобальное информационное пространство</w:t>
            </w:r>
          </w:p>
        </w:tc>
        <w:tc>
          <w:tcPr>
            <w:tcW w:w="0" w:type="auto"/>
            <w:tcBorders>
              <w:top w:val="outset" w:sz="6" w:space="0" w:color="auto"/>
              <w:left w:val="outset" w:sz="6" w:space="0" w:color="auto"/>
              <w:bottom w:val="outset" w:sz="6" w:space="0" w:color="auto"/>
              <w:right w:val="outset" w:sz="6" w:space="0" w:color="auto"/>
            </w:tcBorders>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Создание материально-технической базы школы, обеспечивающей информатизацию образовательного процесса.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Укрепление и совершенствование технического оснащения образовательного процесса.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3. Создание банка программно-методических материалов.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4.Подбор мультимедиа – программ, пособий, учебников для эффективной работы по внедрению информационных технологий в образовательный процесс школы.</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5.Подключение к глобальной информационной сети и использование её ресурсов в образовательном процессе.</w:t>
            </w:r>
          </w:p>
          <w:p w:rsidR="000A2375" w:rsidRPr="005C5C6B" w:rsidRDefault="000A2375" w:rsidP="000A2375">
            <w:pPr>
              <w:spacing w:after="0" w:line="240" w:lineRule="auto"/>
              <w:rPr>
                <w:rFonts w:ascii="Times New Roman" w:eastAsia="Calibri" w:hAnsi="Times New Roman" w:cs="Times New Roman"/>
                <w:sz w:val="28"/>
                <w:szCs w:val="28"/>
                <w:lang w:eastAsia="ru-RU"/>
              </w:rPr>
            </w:pPr>
          </w:p>
        </w:tc>
      </w:tr>
      <w:tr w:rsidR="000A2375" w:rsidRPr="005C5C6B" w:rsidTr="000A2375">
        <w:trPr>
          <w:trHeight w:val="2155"/>
        </w:trPr>
        <w:tc>
          <w:tcPr>
            <w:tcW w:w="3060" w:type="dxa"/>
            <w:tcBorders>
              <w:top w:val="outset" w:sz="6" w:space="0" w:color="auto"/>
              <w:left w:val="outset" w:sz="6" w:space="0" w:color="auto"/>
              <w:bottom w:val="single" w:sz="4"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3.Создание в рамках школы системы дополнительного образования, обеспечивающей необходимый уровень информационной культуры населения и свободный доступ к информационной сети.</w:t>
            </w:r>
          </w:p>
        </w:tc>
        <w:tc>
          <w:tcPr>
            <w:tcW w:w="0" w:type="auto"/>
            <w:tcBorders>
              <w:top w:val="outset" w:sz="6" w:space="0" w:color="auto"/>
              <w:left w:val="outset" w:sz="6" w:space="0" w:color="auto"/>
              <w:bottom w:val="single" w:sz="4" w:space="0" w:color="auto"/>
              <w:right w:val="outset" w:sz="6" w:space="0" w:color="auto"/>
            </w:tcBorders>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1.Усиление кадрового потенциала педагогов, обеспечивающих реализацию дополнительных образовательных услуг в сфере информационных технологий.</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2.Расширение связей с учреждениями дополнительного образования, педагогическими вузами.</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3.Введение в открытое информационное образовательное пространство школы интегральной модели дополнительного образования, которая соединит образовательную практику школы и социокультурные инициативы.</w:t>
            </w:r>
          </w:p>
          <w:p w:rsidR="000A2375" w:rsidRPr="005C5C6B" w:rsidRDefault="000A2375" w:rsidP="000A2375">
            <w:pPr>
              <w:spacing w:after="0" w:line="240" w:lineRule="auto"/>
              <w:rPr>
                <w:rFonts w:ascii="Times New Roman" w:eastAsia="Calibri" w:hAnsi="Times New Roman" w:cs="Times New Roman"/>
                <w:sz w:val="28"/>
                <w:szCs w:val="28"/>
                <w:lang w:eastAsia="ru-RU"/>
              </w:rPr>
            </w:pPr>
          </w:p>
        </w:tc>
      </w:tr>
    </w:tbl>
    <w:p w:rsidR="000A2375" w:rsidRPr="005C5C6B" w:rsidRDefault="000A2375" w:rsidP="00C45E3A">
      <w:pPr>
        <w:keepNext/>
        <w:spacing w:before="240" w:after="60" w:line="240" w:lineRule="auto"/>
        <w:outlineLvl w:val="1"/>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Cs/>
          <w:sz w:val="28"/>
          <w:szCs w:val="28"/>
          <w:u w:val="single"/>
          <w:lang w:eastAsia="ru-RU"/>
        </w:rPr>
        <w:t>Третье направлени</w:t>
      </w:r>
      <w:proofErr w:type="gramStart"/>
      <w:r w:rsidRPr="005C5C6B">
        <w:rPr>
          <w:rFonts w:ascii="Times New Roman" w:eastAsia="Calibri" w:hAnsi="Times New Roman" w:cs="Times New Roman"/>
          <w:b/>
          <w:bCs/>
          <w:iCs/>
          <w:sz w:val="28"/>
          <w:szCs w:val="28"/>
          <w:u w:val="single"/>
          <w:lang w:eastAsia="ru-RU"/>
        </w:rPr>
        <w:t>е(</w:t>
      </w:r>
      <w:proofErr w:type="gramEnd"/>
      <w:r w:rsidRPr="005C5C6B">
        <w:rPr>
          <w:rFonts w:ascii="Times New Roman" w:eastAsia="Calibri" w:hAnsi="Times New Roman" w:cs="Times New Roman"/>
          <w:b/>
          <w:bCs/>
          <w:iCs/>
          <w:sz w:val="28"/>
          <w:szCs w:val="28"/>
          <w:u w:val="single"/>
          <w:lang w:eastAsia="ru-RU"/>
        </w:rPr>
        <w:t>план)</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8198"/>
        <w:gridCol w:w="2559"/>
        <w:gridCol w:w="2759"/>
      </w:tblGrid>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w:t>
            </w:r>
            <w:r w:rsidRPr="005C5C6B">
              <w:rPr>
                <w:rFonts w:ascii="Times New Roman" w:eastAsia="Calibri" w:hAnsi="Times New Roman" w:cs="Times New Roman"/>
                <w:b/>
                <w:bCs/>
                <w:sz w:val="28"/>
                <w:szCs w:val="28"/>
                <w:lang w:eastAsia="ru-RU"/>
              </w:rPr>
              <w:t>№</w:t>
            </w:r>
            <w:proofErr w:type="gramStart"/>
            <w:r w:rsidRPr="005C5C6B">
              <w:rPr>
                <w:rFonts w:ascii="Times New Roman" w:eastAsia="Calibri" w:hAnsi="Times New Roman" w:cs="Times New Roman"/>
                <w:b/>
                <w:bCs/>
                <w:sz w:val="28"/>
                <w:szCs w:val="28"/>
                <w:lang w:eastAsia="ru-RU"/>
              </w:rPr>
              <w:t>п</w:t>
            </w:r>
            <w:proofErr w:type="gramEnd"/>
            <w:r w:rsidRPr="005C5C6B">
              <w:rPr>
                <w:rFonts w:ascii="Times New Roman" w:eastAsia="Calibri" w:hAnsi="Times New Roman" w:cs="Times New Roman"/>
                <w:b/>
                <w:bCs/>
                <w:sz w:val="28"/>
                <w:szCs w:val="28"/>
                <w:lang w:eastAsia="ru-RU"/>
              </w:rPr>
              <w:t xml:space="preserve">/п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Сроки выполнения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Ответственные</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Продолжить компьютеризацию школы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365B5D" w:rsidP="000A237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2015</w:t>
            </w:r>
            <w:r w:rsidR="000A2375" w:rsidRPr="005C5C6B">
              <w:rPr>
                <w:rFonts w:ascii="Times New Roman" w:eastAsia="Calibri" w:hAnsi="Times New Roman" w:cs="Times New Roman"/>
                <w:sz w:val="28"/>
                <w:szCs w:val="28"/>
                <w:lang w:eastAsia="ru-RU"/>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Директор</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Модернизировать компьютерный класс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365B5D" w:rsidP="000A237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2015</w:t>
            </w:r>
            <w:r w:rsidR="000A2375" w:rsidRPr="005C5C6B">
              <w:rPr>
                <w:rFonts w:ascii="Times New Roman" w:eastAsia="Calibri" w:hAnsi="Times New Roman" w:cs="Times New Roman"/>
                <w:sz w:val="28"/>
                <w:szCs w:val="28"/>
                <w:lang w:eastAsia="ru-RU"/>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Директор</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Развитие дистанционного образования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2013-2020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Директор</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Продолжить развитие школьной локальной сети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2013-2020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proofErr w:type="spellStart"/>
            <w:r w:rsidRPr="005C5C6B">
              <w:rPr>
                <w:rFonts w:ascii="Times New Roman" w:eastAsia="Calibri" w:hAnsi="Times New Roman" w:cs="Times New Roman"/>
                <w:sz w:val="28"/>
                <w:szCs w:val="28"/>
                <w:lang w:eastAsia="ru-RU"/>
              </w:rPr>
              <w:t>Куранова</w:t>
            </w:r>
            <w:proofErr w:type="spellEnd"/>
            <w:r w:rsidRPr="005C5C6B">
              <w:rPr>
                <w:rFonts w:ascii="Times New Roman" w:eastAsia="Calibri" w:hAnsi="Times New Roman" w:cs="Times New Roman"/>
                <w:sz w:val="28"/>
                <w:szCs w:val="28"/>
                <w:lang w:eastAsia="ru-RU"/>
              </w:rPr>
              <w:t xml:space="preserve"> Т.А.</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Приобретение мультимедийных пособий по предметам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2013-2020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Учителя-предметники </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Внедрение в учебные планы занятия с использованием ИКТ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2013-2020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Учителя-предметники </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Развитие школьного сайта через программу   «Информатизация»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2013-2020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proofErr w:type="spellStart"/>
            <w:r w:rsidRPr="005C5C6B">
              <w:rPr>
                <w:rFonts w:ascii="Times New Roman" w:eastAsia="Arial Unicode MS" w:hAnsi="Times New Roman" w:cs="Times New Roman"/>
                <w:color w:val="000000"/>
                <w:sz w:val="28"/>
                <w:szCs w:val="28"/>
                <w:lang w:eastAsia="ru-RU"/>
              </w:rPr>
              <w:t>Куранова</w:t>
            </w:r>
            <w:proofErr w:type="spellEnd"/>
            <w:r w:rsidRPr="005C5C6B">
              <w:rPr>
                <w:rFonts w:ascii="Times New Roman" w:eastAsia="Arial Unicode MS" w:hAnsi="Times New Roman" w:cs="Times New Roman"/>
                <w:color w:val="000000"/>
                <w:sz w:val="28"/>
                <w:szCs w:val="28"/>
                <w:lang w:eastAsia="ru-RU"/>
              </w:rPr>
              <w:t xml:space="preserve"> Т.А.</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Обучение педагогических сотрудников компьютерной грамотности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2013-2020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Учителя-предметники </w:t>
            </w:r>
          </w:p>
        </w:tc>
      </w:tr>
    </w:tbl>
    <w:p w:rsidR="000A2375" w:rsidRPr="005C5C6B" w:rsidRDefault="000A2375" w:rsidP="000A2375">
      <w:pPr>
        <w:spacing w:after="0" w:line="240" w:lineRule="auto"/>
        <w:rPr>
          <w:rFonts w:ascii="Times New Roman" w:eastAsia="Calibri" w:hAnsi="Times New Roman" w:cs="Times New Roman"/>
          <w:b/>
          <w:i/>
          <w:sz w:val="28"/>
          <w:szCs w:val="28"/>
          <w:lang w:eastAsia="ru-RU"/>
        </w:rPr>
      </w:pPr>
      <w:r w:rsidRPr="005C5C6B">
        <w:rPr>
          <w:rFonts w:ascii="Times New Roman" w:eastAsia="Calibri" w:hAnsi="Times New Roman" w:cs="Times New Roman"/>
          <w:b/>
          <w:i/>
          <w:sz w:val="28"/>
          <w:szCs w:val="28"/>
          <w:lang w:eastAsia="ru-RU"/>
        </w:rPr>
        <w:t xml:space="preserve"> </w:t>
      </w:r>
    </w:p>
    <w:p w:rsidR="000A2375" w:rsidRPr="005C5C6B" w:rsidRDefault="000A2375" w:rsidP="000A2375">
      <w:pPr>
        <w:spacing w:after="0" w:line="240" w:lineRule="auto"/>
        <w:rPr>
          <w:rFonts w:ascii="Times New Roman" w:eastAsia="Calibri" w:hAnsi="Times New Roman" w:cs="Times New Roman"/>
          <w:b/>
          <w:i/>
          <w:sz w:val="28"/>
          <w:szCs w:val="28"/>
          <w:lang w:eastAsia="ru-RU"/>
        </w:rPr>
      </w:pPr>
      <w:r w:rsidRPr="005C5C6B">
        <w:rPr>
          <w:rFonts w:ascii="Times New Roman" w:eastAsia="Calibri" w:hAnsi="Times New Roman" w:cs="Times New Roman"/>
          <w:b/>
          <w:i/>
          <w:sz w:val="28"/>
          <w:szCs w:val="28"/>
          <w:lang w:eastAsia="ru-RU"/>
        </w:rPr>
        <w:t>Направление 4.   « Одарённые дети»</w:t>
      </w:r>
    </w:p>
    <w:p w:rsidR="00C45E3A" w:rsidRPr="005C5C6B" w:rsidRDefault="00C45E3A" w:rsidP="00365B5D">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i/>
          <w:sz w:val="28"/>
          <w:szCs w:val="28"/>
          <w:lang w:eastAsia="ru-RU"/>
        </w:rPr>
        <w:t>Цель:</w:t>
      </w:r>
      <w:r w:rsidR="0029702A" w:rsidRPr="005C5C6B">
        <w:rPr>
          <w:rFonts w:ascii="Times New Roman" w:eastAsia="Calibri" w:hAnsi="Times New Roman" w:cs="Times New Roman"/>
          <w:b/>
          <w:i/>
          <w:sz w:val="28"/>
          <w:szCs w:val="28"/>
          <w:lang w:eastAsia="ru-RU"/>
        </w:rPr>
        <w:t xml:space="preserve"> Развивать одаренность учащихся</w:t>
      </w:r>
      <w:r w:rsidR="003C310D" w:rsidRPr="005C5C6B">
        <w:rPr>
          <w:rFonts w:ascii="Times New Roman" w:eastAsia="Calibri" w:hAnsi="Times New Roman" w:cs="Times New Roman"/>
          <w:b/>
          <w:i/>
          <w:sz w:val="28"/>
          <w:szCs w:val="28"/>
          <w:lang w:eastAsia="ru-RU"/>
        </w:rPr>
        <w:t xml:space="preserve"> через оптимальные сочетания основного, дополнительного и индивидуального образования; совершенствовать </w:t>
      </w:r>
      <w:proofErr w:type="spellStart"/>
      <w:r w:rsidR="003C310D" w:rsidRPr="005C5C6B">
        <w:rPr>
          <w:rFonts w:ascii="Times New Roman" w:eastAsia="Calibri" w:hAnsi="Times New Roman" w:cs="Times New Roman"/>
          <w:b/>
          <w:i/>
          <w:sz w:val="28"/>
          <w:szCs w:val="28"/>
          <w:lang w:eastAsia="ru-RU"/>
        </w:rPr>
        <w:t>здоровьесберегающие</w:t>
      </w:r>
      <w:proofErr w:type="spellEnd"/>
      <w:r w:rsidR="003C310D" w:rsidRPr="005C5C6B">
        <w:rPr>
          <w:rFonts w:ascii="Times New Roman" w:eastAsia="Calibri" w:hAnsi="Times New Roman" w:cs="Times New Roman"/>
          <w:b/>
          <w:i/>
          <w:sz w:val="28"/>
          <w:szCs w:val="28"/>
          <w:lang w:eastAsia="ru-RU"/>
        </w:rPr>
        <w:t xml:space="preserve"> и </w:t>
      </w:r>
      <w:proofErr w:type="spellStart"/>
      <w:r w:rsidR="003C310D" w:rsidRPr="005C5C6B">
        <w:rPr>
          <w:rFonts w:ascii="Times New Roman" w:eastAsia="Calibri" w:hAnsi="Times New Roman" w:cs="Times New Roman"/>
          <w:b/>
          <w:i/>
          <w:sz w:val="28"/>
          <w:szCs w:val="28"/>
          <w:lang w:eastAsia="ru-RU"/>
        </w:rPr>
        <w:t>здоровьеразвивающие</w:t>
      </w:r>
      <w:proofErr w:type="spellEnd"/>
      <w:r w:rsidR="003C310D" w:rsidRPr="005C5C6B">
        <w:rPr>
          <w:rFonts w:ascii="Times New Roman" w:eastAsia="Calibri" w:hAnsi="Times New Roman" w:cs="Times New Roman"/>
          <w:b/>
          <w:i/>
          <w:sz w:val="28"/>
          <w:szCs w:val="28"/>
          <w:lang w:eastAsia="ru-RU"/>
        </w:rPr>
        <w:t xml:space="preserve">  компоненты общеобразовательного пространства школы. </w:t>
      </w:r>
    </w:p>
    <w:p w:rsidR="000A2375" w:rsidRPr="005C5C6B" w:rsidRDefault="000A2375" w:rsidP="003C310D">
      <w:pPr>
        <w:keepNext/>
        <w:spacing w:before="240" w:after="60" w:line="240" w:lineRule="auto"/>
        <w:outlineLvl w:val="1"/>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Cs/>
          <w:sz w:val="28"/>
          <w:szCs w:val="28"/>
          <w:u w:val="single"/>
          <w:lang w:eastAsia="ru-RU"/>
        </w:rPr>
        <w:t>Четвертое направлени</w:t>
      </w:r>
      <w:proofErr w:type="gramStart"/>
      <w:r w:rsidRPr="005C5C6B">
        <w:rPr>
          <w:rFonts w:ascii="Times New Roman" w:eastAsia="Calibri" w:hAnsi="Times New Roman" w:cs="Times New Roman"/>
          <w:b/>
          <w:bCs/>
          <w:iCs/>
          <w:sz w:val="28"/>
          <w:szCs w:val="28"/>
          <w:u w:val="single"/>
          <w:lang w:eastAsia="ru-RU"/>
        </w:rPr>
        <w:t>е(</w:t>
      </w:r>
      <w:proofErr w:type="gramEnd"/>
      <w:r w:rsidRPr="005C5C6B">
        <w:rPr>
          <w:rFonts w:ascii="Times New Roman" w:eastAsia="Calibri" w:hAnsi="Times New Roman" w:cs="Times New Roman"/>
          <w:b/>
          <w:bCs/>
          <w:iCs/>
          <w:sz w:val="28"/>
          <w:szCs w:val="28"/>
          <w:u w:val="single"/>
          <w:lang w:eastAsia="ru-RU"/>
        </w:rPr>
        <w:t>план)</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8603"/>
        <w:gridCol w:w="2292"/>
        <w:gridCol w:w="2909"/>
      </w:tblGrid>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w:t>
            </w:r>
            <w:r w:rsidRPr="005C5C6B">
              <w:rPr>
                <w:rFonts w:ascii="Times New Roman" w:eastAsia="Calibri" w:hAnsi="Times New Roman" w:cs="Times New Roman"/>
                <w:b/>
                <w:bCs/>
                <w:sz w:val="28"/>
                <w:szCs w:val="28"/>
                <w:lang w:eastAsia="ru-RU"/>
              </w:rPr>
              <w:t>№</w:t>
            </w:r>
            <w:proofErr w:type="gramStart"/>
            <w:r w:rsidRPr="005C5C6B">
              <w:rPr>
                <w:rFonts w:ascii="Times New Roman" w:eastAsia="Calibri" w:hAnsi="Times New Roman" w:cs="Times New Roman"/>
                <w:b/>
                <w:bCs/>
                <w:sz w:val="28"/>
                <w:szCs w:val="28"/>
                <w:lang w:eastAsia="ru-RU"/>
              </w:rPr>
              <w:t>п</w:t>
            </w:r>
            <w:proofErr w:type="gramEnd"/>
            <w:r w:rsidRPr="005C5C6B">
              <w:rPr>
                <w:rFonts w:ascii="Times New Roman" w:eastAsia="Calibri" w:hAnsi="Times New Roman" w:cs="Times New Roman"/>
                <w:b/>
                <w:bCs/>
                <w:sz w:val="28"/>
                <w:szCs w:val="28"/>
                <w:lang w:eastAsia="ru-RU"/>
              </w:rPr>
              <w:t>/п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 xml:space="preserve">Сроки выполнения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Ответственные</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Реализация  программы " Одарённые дети»»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3C310D"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2015</w:t>
            </w:r>
            <w:r w:rsidR="000A2375" w:rsidRPr="005C5C6B">
              <w:rPr>
                <w:rFonts w:ascii="Times New Roman" w:eastAsia="Calibri" w:hAnsi="Times New Roman" w:cs="Times New Roman"/>
                <w:sz w:val="28"/>
                <w:szCs w:val="28"/>
                <w:lang w:eastAsia="ru-RU"/>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 xml:space="preserve">Замдиректора </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Проведение семинаров с учителями-предметниками по методике выявления одаренных детей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3C310D"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2015</w:t>
            </w:r>
            <w:r w:rsidR="000A2375" w:rsidRPr="005C5C6B">
              <w:rPr>
                <w:rFonts w:ascii="Times New Roman" w:eastAsia="Calibri" w:hAnsi="Times New Roman" w:cs="Times New Roman"/>
                <w:sz w:val="28"/>
                <w:szCs w:val="28"/>
                <w:lang w:eastAsia="ru-RU"/>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 xml:space="preserve">Замдиректора </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Проведение школьных олимпиад по предметам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ежегодно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Учителя-предметники</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Выявление категорий одарённости у учащихся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3C310D"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2015</w:t>
            </w:r>
            <w:r w:rsidR="000A2375" w:rsidRPr="005C5C6B">
              <w:rPr>
                <w:rFonts w:ascii="Times New Roman" w:eastAsia="Calibri" w:hAnsi="Times New Roman" w:cs="Times New Roman"/>
                <w:sz w:val="28"/>
                <w:szCs w:val="28"/>
                <w:lang w:eastAsia="ru-RU"/>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Психолог</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Учителя-предметники</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Составление диагностических карт одарённых учащихся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3C310D"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2015</w:t>
            </w:r>
            <w:r w:rsidR="000A2375" w:rsidRPr="005C5C6B">
              <w:rPr>
                <w:rFonts w:ascii="Times New Roman" w:eastAsia="Calibri" w:hAnsi="Times New Roman" w:cs="Times New Roman"/>
                <w:sz w:val="28"/>
                <w:szCs w:val="28"/>
                <w:lang w:eastAsia="ru-RU"/>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Кл</w:t>
            </w:r>
            <w:proofErr w:type="gramStart"/>
            <w:r w:rsidRPr="005C5C6B">
              <w:rPr>
                <w:rFonts w:ascii="Times New Roman" w:eastAsia="Calibri" w:hAnsi="Times New Roman" w:cs="Times New Roman"/>
                <w:sz w:val="28"/>
                <w:szCs w:val="28"/>
                <w:lang w:eastAsia="ru-RU"/>
              </w:rPr>
              <w:t>.</w:t>
            </w:r>
            <w:proofErr w:type="gramEnd"/>
            <w:r w:rsidRPr="005C5C6B">
              <w:rPr>
                <w:rFonts w:ascii="Times New Roman" w:eastAsia="Calibri" w:hAnsi="Times New Roman" w:cs="Times New Roman"/>
                <w:sz w:val="28"/>
                <w:szCs w:val="28"/>
                <w:lang w:eastAsia="ru-RU"/>
              </w:rPr>
              <w:t xml:space="preserve"> </w:t>
            </w:r>
            <w:proofErr w:type="gramStart"/>
            <w:r w:rsidRPr="005C5C6B">
              <w:rPr>
                <w:rFonts w:ascii="Times New Roman" w:eastAsia="Calibri" w:hAnsi="Times New Roman" w:cs="Times New Roman"/>
                <w:sz w:val="28"/>
                <w:szCs w:val="28"/>
                <w:lang w:eastAsia="ru-RU"/>
              </w:rPr>
              <w:t>р</w:t>
            </w:r>
            <w:proofErr w:type="gramEnd"/>
            <w:r w:rsidRPr="005C5C6B">
              <w:rPr>
                <w:rFonts w:ascii="Times New Roman" w:eastAsia="Calibri" w:hAnsi="Times New Roman" w:cs="Times New Roman"/>
                <w:sz w:val="28"/>
                <w:szCs w:val="28"/>
                <w:lang w:eastAsia="ru-RU"/>
              </w:rPr>
              <w:t>уководители</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Составление перспективного плана работы с одарёнными детьми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3C310D"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2015</w:t>
            </w:r>
            <w:r w:rsidR="000A2375" w:rsidRPr="005C5C6B">
              <w:rPr>
                <w:rFonts w:ascii="Times New Roman" w:eastAsia="Calibri" w:hAnsi="Times New Roman" w:cs="Times New Roman"/>
                <w:sz w:val="28"/>
                <w:szCs w:val="28"/>
                <w:lang w:eastAsia="ru-RU"/>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Кл</w:t>
            </w:r>
            <w:proofErr w:type="gramStart"/>
            <w:r w:rsidRPr="005C5C6B">
              <w:rPr>
                <w:rFonts w:ascii="Times New Roman" w:eastAsia="Calibri" w:hAnsi="Times New Roman" w:cs="Times New Roman"/>
                <w:sz w:val="28"/>
                <w:szCs w:val="28"/>
                <w:lang w:eastAsia="ru-RU"/>
              </w:rPr>
              <w:t>.</w:t>
            </w:r>
            <w:proofErr w:type="gramEnd"/>
            <w:r w:rsidRPr="005C5C6B">
              <w:rPr>
                <w:rFonts w:ascii="Times New Roman" w:eastAsia="Calibri" w:hAnsi="Times New Roman" w:cs="Times New Roman"/>
                <w:sz w:val="28"/>
                <w:szCs w:val="28"/>
                <w:lang w:eastAsia="ru-RU"/>
              </w:rPr>
              <w:t xml:space="preserve"> </w:t>
            </w:r>
            <w:proofErr w:type="gramStart"/>
            <w:r w:rsidRPr="005C5C6B">
              <w:rPr>
                <w:rFonts w:ascii="Times New Roman" w:eastAsia="Calibri" w:hAnsi="Times New Roman" w:cs="Times New Roman"/>
                <w:sz w:val="28"/>
                <w:szCs w:val="28"/>
                <w:lang w:eastAsia="ru-RU"/>
              </w:rPr>
              <w:t>р</w:t>
            </w:r>
            <w:proofErr w:type="gramEnd"/>
            <w:r w:rsidRPr="005C5C6B">
              <w:rPr>
                <w:rFonts w:ascii="Times New Roman" w:eastAsia="Calibri" w:hAnsi="Times New Roman" w:cs="Times New Roman"/>
                <w:sz w:val="28"/>
                <w:szCs w:val="28"/>
                <w:lang w:eastAsia="ru-RU"/>
              </w:rPr>
              <w:t>уководители</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Реализация программы «Дополнительное образование»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2013-2020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Замдиректора по ВР</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Педагоги доп</w:t>
            </w:r>
            <w:proofErr w:type="gramStart"/>
            <w:r w:rsidRPr="005C5C6B">
              <w:rPr>
                <w:rFonts w:ascii="Times New Roman" w:eastAsia="Calibri" w:hAnsi="Times New Roman" w:cs="Times New Roman"/>
                <w:sz w:val="28"/>
                <w:szCs w:val="28"/>
                <w:lang w:eastAsia="ru-RU"/>
              </w:rPr>
              <w:t>.о</w:t>
            </w:r>
            <w:proofErr w:type="gramEnd"/>
            <w:r w:rsidRPr="005C5C6B">
              <w:rPr>
                <w:rFonts w:ascii="Times New Roman" w:eastAsia="Calibri" w:hAnsi="Times New Roman" w:cs="Times New Roman"/>
                <w:sz w:val="28"/>
                <w:szCs w:val="28"/>
                <w:lang w:eastAsia="ru-RU"/>
              </w:rPr>
              <w:t>бразования</w:t>
            </w:r>
          </w:p>
        </w:tc>
      </w:tr>
    </w:tbl>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  </w:t>
      </w:r>
    </w:p>
    <w:p w:rsidR="000A2375" w:rsidRPr="005C5C6B" w:rsidRDefault="000A2375" w:rsidP="000A2375">
      <w:pPr>
        <w:spacing w:after="0" w:line="240" w:lineRule="auto"/>
        <w:rPr>
          <w:rFonts w:ascii="Times New Roman" w:eastAsia="Calibri" w:hAnsi="Times New Roman" w:cs="Times New Roman"/>
          <w:b/>
          <w:bCs/>
          <w:i/>
          <w:iCs/>
          <w:sz w:val="28"/>
          <w:szCs w:val="28"/>
          <w:lang w:eastAsia="ru-RU"/>
        </w:rPr>
      </w:pPr>
      <w:r w:rsidRPr="005C5C6B">
        <w:rPr>
          <w:rFonts w:ascii="Times New Roman" w:eastAsia="Calibri" w:hAnsi="Times New Roman" w:cs="Times New Roman"/>
          <w:b/>
          <w:i/>
          <w:sz w:val="28"/>
          <w:szCs w:val="28"/>
          <w:lang w:eastAsia="ru-RU"/>
        </w:rPr>
        <w:tab/>
        <w:t xml:space="preserve">Направление 5.  Внедрение технологий </w:t>
      </w:r>
      <w:proofErr w:type="spellStart"/>
      <w:r w:rsidRPr="005C5C6B">
        <w:rPr>
          <w:rFonts w:ascii="Times New Roman" w:eastAsia="Calibri" w:hAnsi="Times New Roman" w:cs="Times New Roman"/>
          <w:b/>
          <w:i/>
          <w:sz w:val="28"/>
          <w:szCs w:val="28"/>
          <w:lang w:eastAsia="ru-RU"/>
        </w:rPr>
        <w:t>здоровьесбережения</w:t>
      </w:r>
      <w:proofErr w:type="spellEnd"/>
      <w:r w:rsidRPr="005C5C6B">
        <w:rPr>
          <w:rFonts w:ascii="Times New Roman" w:eastAsia="Calibri" w:hAnsi="Times New Roman" w:cs="Times New Roman"/>
          <w:b/>
          <w:i/>
          <w:sz w:val="28"/>
          <w:szCs w:val="28"/>
          <w:lang w:eastAsia="ru-RU"/>
        </w:rPr>
        <w:t xml:space="preserve"> и </w:t>
      </w:r>
      <w:r w:rsidRPr="005C5C6B">
        <w:rPr>
          <w:rFonts w:ascii="Times New Roman" w:eastAsia="Calibri" w:hAnsi="Times New Roman" w:cs="Times New Roman"/>
          <w:b/>
          <w:bCs/>
          <w:i/>
          <w:iCs/>
          <w:sz w:val="28"/>
          <w:szCs w:val="28"/>
          <w:lang w:eastAsia="ru-RU"/>
        </w:rPr>
        <w:t xml:space="preserve"> обеспечение </w:t>
      </w:r>
      <w:proofErr w:type="spellStart"/>
      <w:r w:rsidRPr="005C5C6B">
        <w:rPr>
          <w:rFonts w:ascii="Times New Roman" w:eastAsia="Calibri" w:hAnsi="Times New Roman" w:cs="Times New Roman"/>
          <w:b/>
          <w:bCs/>
          <w:i/>
          <w:iCs/>
          <w:sz w:val="28"/>
          <w:szCs w:val="28"/>
          <w:lang w:eastAsia="ru-RU"/>
        </w:rPr>
        <w:t>медико-социально-психолого-педагогического</w:t>
      </w:r>
      <w:proofErr w:type="spellEnd"/>
      <w:r w:rsidRPr="005C5C6B">
        <w:rPr>
          <w:rFonts w:ascii="Times New Roman" w:eastAsia="Calibri" w:hAnsi="Times New Roman" w:cs="Times New Roman"/>
          <w:b/>
          <w:bCs/>
          <w:i/>
          <w:iCs/>
          <w:sz w:val="28"/>
          <w:szCs w:val="28"/>
          <w:lang w:eastAsia="ru-RU"/>
        </w:rPr>
        <w:t xml:space="preserve"> сопровождения учащихся </w:t>
      </w:r>
    </w:p>
    <w:p w:rsidR="000A2375" w:rsidRPr="005C5C6B" w:rsidRDefault="000A2375" w:rsidP="000A2375">
      <w:pPr>
        <w:spacing w:after="0" w:line="240" w:lineRule="auto"/>
        <w:jc w:val="both"/>
        <w:rPr>
          <w:rFonts w:ascii="Times New Roman" w:eastAsia="Calibri" w:hAnsi="Times New Roman" w:cs="Times New Roman"/>
          <w:sz w:val="28"/>
          <w:szCs w:val="28"/>
          <w:lang w:eastAsia="ru-RU"/>
        </w:rPr>
      </w:pPr>
      <w:r w:rsidRPr="005C5C6B">
        <w:rPr>
          <w:rFonts w:ascii="Times New Roman" w:eastAsia="Calibri" w:hAnsi="Times New Roman" w:cs="Times New Roman"/>
          <w:b/>
          <w:bCs/>
          <w:iCs/>
          <w:sz w:val="28"/>
          <w:szCs w:val="28"/>
          <w:lang w:eastAsia="ru-RU"/>
        </w:rPr>
        <w:tab/>
        <w:t>Цель.</w:t>
      </w:r>
      <w:r w:rsidRPr="005C5C6B">
        <w:rPr>
          <w:rFonts w:ascii="Times New Roman" w:eastAsia="Calibri" w:hAnsi="Times New Roman" w:cs="Times New Roman"/>
          <w:bCs/>
          <w:iCs/>
          <w:sz w:val="28"/>
          <w:szCs w:val="28"/>
          <w:lang w:eastAsia="ru-RU"/>
        </w:rPr>
        <w:t xml:space="preserve"> </w:t>
      </w:r>
      <w:r w:rsidRPr="005C5C6B">
        <w:rPr>
          <w:rFonts w:ascii="Times New Roman" w:eastAsia="Calibri" w:hAnsi="Times New Roman" w:cs="Times New Roman"/>
          <w:sz w:val="28"/>
          <w:szCs w:val="28"/>
          <w:lang w:eastAsia="ru-RU"/>
        </w:rPr>
        <w:t>Обеспечение полноценного психофизического развития учащихся и позитивной адаптации, социализации и интеграции в современном быстроменяющемся информационном обществе. Развитие здоровьесберегающей политики школы и стратегии обеспечения безопасности участников образовательного процесса, как условия оптимизации формирования жизненной компетенции учеников и повышения качества образовательного процесса.</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11025"/>
      </w:tblGrid>
      <w:tr w:rsidR="000A2375" w:rsidRPr="005C5C6B" w:rsidTr="00365B5D">
        <w:tc>
          <w:tcPr>
            <w:tcW w:w="357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Cs/>
                <w:sz w:val="28"/>
                <w:szCs w:val="28"/>
                <w:lang w:eastAsia="ru-RU"/>
              </w:rPr>
              <w:t>Задачи</w:t>
            </w:r>
          </w:p>
        </w:tc>
        <w:tc>
          <w:tcPr>
            <w:tcW w:w="11025"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Cs/>
                <w:sz w:val="28"/>
                <w:szCs w:val="28"/>
                <w:lang w:eastAsia="ru-RU"/>
              </w:rPr>
              <w:t xml:space="preserve">Условия решения поставленных задач </w:t>
            </w:r>
          </w:p>
        </w:tc>
      </w:tr>
      <w:tr w:rsidR="000A2375" w:rsidRPr="005C5C6B" w:rsidTr="00365B5D">
        <w:tc>
          <w:tcPr>
            <w:tcW w:w="357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Создание службы медико-психолого-социально-педагогического сопровождения учащихся </w:t>
            </w:r>
          </w:p>
        </w:tc>
        <w:tc>
          <w:tcPr>
            <w:tcW w:w="11025"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1.Реализация комплексной программы «Здоровье», построения здоровьесберегающей среды школы.</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 Разработка системы физического воспитания, основанной на индивидуально-типологическом подходе.</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3. </w:t>
            </w:r>
            <w:proofErr w:type="spellStart"/>
            <w:r w:rsidRPr="005C5C6B">
              <w:rPr>
                <w:rFonts w:ascii="Times New Roman" w:eastAsia="Calibri" w:hAnsi="Times New Roman" w:cs="Times New Roman"/>
                <w:sz w:val="28"/>
                <w:szCs w:val="28"/>
                <w:lang w:eastAsia="ru-RU"/>
              </w:rPr>
              <w:t>Валеологическое</w:t>
            </w:r>
            <w:proofErr w:type="spellEnd"/>
            <w:r w:rsidRPr="005C5C6B">
              <w:rPr>
                <w:rFonts w:ascii="Times New Roman" w:eastAsia="Calibri" w:hAnsi="Times New Roman" w:cs="Times New Roman"/>
                <w:sz w:val="28"/>
                <w:szCs w:val="28"/>
                <w:lang w:eastAsia="ru-RU"/>
              </w:rPr>
              <w:t xml:space="preserve"> образование педагогов по программе здоровьесберегающей педагогики.</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 Сотрудничество школы и медицинских учреждений в решении проблемы реабилитации здоровья учащихся.</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5. Повышение информированности и технологической грамотности учителя в вопросах </w:t>
            </w:r>
            <w:proofErr w:type="spellStart"/>
            <w:r w:rsidRPr="005C5C6B">
              <w:rPr>
                <w:rFonts w:ascii="Times New Roman" w:eastAsia="Calibri" w:hAnsi="Times New Roman" w:cs="Times New Roman"/>
                <w:sz w:val="28"/>
                <w:szCs w:val="28"/>
                <w:lang w:eastAsia="ru-RU"/>
              </w:rPr>
              <w:t>здоровьесбережения</w:t>
            </w:r>
            <w:proofErr w:type="spellEnd"/>
            <w:r w:rsidRPr="005C5C6B">
              <w:rPr>
                <w:rFonts w:ascii="Times New Roman" w:eastAsia="Calibri" w:hAnsi="Times New Roman" w:cs="Times New Roman"/>
                <w:sz w:val="28"/>
                <w:szCs w:val="28"/>
                <w:lang w:eastAsia="ru-RU"/>
              </w:rPr>
              <w:t>.</w:t>
            </w:r>
          </w:p>
        </w:tc>
      </w:tr>
      <w:tr w:rsidR="000A2375" w:rsidRPr="005C5C6B" w:rsidTr="00365B5D">
        <w:tc>
          <w:tcPr>
            <w:tcW w:w="357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Мониторинг динамики психофизического развития учащихся и условий для сохранения и развития здоровья школьников </w:t>
            </w:r>
          </w:p>
        </w:tc>
        <w:tc>
          <w:tcPr>
            <w:tcW w:w="11025"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Разработка системы критериев и показателей качества медико-психолого-социально-педагогической работы по реализации идей </w:t>
            </w:r>
            <w:proofErr w:type="spellStart"/>
            <w:r w:rsidRPr="005C5C6B">
              <w:rPr>
                <w:rFonts w:ascii="Times New Roman" w:eastAsia="Calibri" w:hAnsi="Times New Roman" w:cs="Times New Roman"/>
                <w:sz w:val="28"/>
                <w:szCs w:val="28"/>
                <w:lang w:eastAsia="ru-RU"/>
              </w:rPr>
              <w:t>здоровьесбережения</w:t>
            </w:r>
            <w:proofErr w:type="spellEnd"/>
            <w:r w:rsidRPr="005C5C6B">
              <w:rPr>
                <w:rFonts w:ascii="Times New Roman" w:eastAsia="Calibri" w:hAnsi="Times New Roman" w:cs="Times New Roman"/>
                <w:sz w:val="28"/>
                <w:szCs w:val="28"/>
                <w:lang w:eastAsia="ru-RU"/>
              </w:rPr>
              <w:t xml:space="preserve">.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Организация мониторинга состояния здоровья школьников </w:t>
            </w:r>
          </w:p>
        </w:tc>
      </w:tr>
      <w:tr w:rsidR="000A2375" w:rsidRPr="005C5C6B" w:rsidTr="00365B5D">
        <w:tc>
          <w:tcPr>
            <w:tcW w:w="357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lastRenderedPageBreak/>
              <w:t xml:space="preserve">3. Внедрение технологий </w:t>
            </w:r>
            <w:proofErr w:type="spellStart"/>
            <w:r w:rsidRPr="005C5C6B">
              <w:rPr>
                <w:rFonts w:ascii="Times New Roman" w:eastAsia="Calibri" w:hAnsi="Times New Roman" w:cs="Times New Roman"/>
                <w:sz w:val="28"/>
                <w:szCs w:val="28"/>
                <w:lang w:eastAsia="ru-RU"/>
              </w:rPr>
              <w:t>здоровьесбережения</w:t>
            </w:r>
            <w:proofErr w:type="spellEnd"/>
            <w:r w:rsidRPr="005C5C6B">
              <w:rPr>
                <w:rFonts w:ascii="Times New Roman" w:eastAsia="Calibri" w:hAnsi="Times New Roman" w:cs="Times New Roman"/>
                <w:sz w:val="28"/>
                <w:szCs w:val="28"/>
                <w:lang w:eastAsia="ru-RU"/>
              </w:rPr>
              <w:t xml:space="preserve"> и создание </w:t>
            </w:r>
            <w:proofErr w:type="spellStart"/>
            <w:r w:rsidRPr="005C5C6B">
              <w:rPr>
                <w:rFonts w:ascii="Times New Roman" w:eastAsia="Calibri" w:hAnsi="Times New Roman" w:cs="Times New Roman"/>
                <w:sz w:val="28"/>
                <w:szCs w:val="28"/>
                <w:lang w:eastAsia="ru-RU"/>
              </w:rPr>
              <w:t>здоровьесберегающей</w:t>
            </w:r>
            <w:proofErr w:type="spellEnd"/>
            <w:r w:rsidRPr="005C5C6B">
              <w:rPr>
                <w:rFonts w:ascii="Times New Roman" w:eastAsia="Calibri" w:hAnsi="Times New Roman" w:cs="Times New Roman"/>
                <w:sz w:val="28"/>
                <w:szCs w:val="28"/>
                <w:lang w:eastAsia="ru-RU"/>
              </w:rPr>
              <w:t xml:space="preserve"> среды в школе </w:t>
            </w:r>
          </w:p>
        </w:tc>
        <w:tc>
          <w:tcPr>
            <w:tcW w:w="11025"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(внедрение сбалансированного разнообразного питания; мероприятия по профилактике алкоголизма, наркомании и </w:t>
            </w:r>
            <w:proofErr w:type="spellStart"/>
            <w:r w:rsidRPr="005C5C6B">
              <w:rPr>
                <w:rFonts w:ascii="Times New Roman" w:eastAsia="Calibri" w:hAnsi="Times New Roman" w:cs="Times New Roman"/>
                <w:sz w:val="28"/>
                <w:szCs w:val="28"/>
                <w:lang w:eastAsia="ru-RU"/>
              </w:rPr>
              <w:t>табакокурения</w:t>
            </w:r>
            <w:proofErr w:type="spellEnd"/>
            <w:r w:rsidRPr="005C5C6B">
              <w:rPr>
                <w:rFonts w:ascii="Times New Roman" w:eastAsia="Calibri" w:hAnsi="Times New Roman" w:cs="Times New Roman"/>
                <w:sz w:val="28"/>
                <w:szCs w:val="28"/>
                <w:lang w:eastAsia="ru-RU"/>
              </w:rPr>
              <w:t xml:space="preserve"> и </w:t>
            </w:r>
            <w:proofErr w:type="spellStart"/>
            <w:r w:rsidRPr="005C5C6B">
              <w:rPr>
                <w:rFonts w:ascii="Times New Roman" w:eastAsia="Calibri" w:hAnsi="Times New Roman" w:cs="Times New Roman"/>
                <w:sz w:val="28"/>
                <w:szCs w:val="28"/>
                <w:lang w:eastAsia="ru-RU"/>
              </w:rPr>
              <w:t>тд</w:t>
            </w:r>
            <w:proofErr w:type="spellEnd"/>
            <w:r w:rsidRPr="005C5C6B">
              <w:rPr>
                <w:rFonts w:ascii="Times New Roman" w:eastAsia="Calibri" w:hAnsi="Times New Roman" w:cs="Times New Roman"/>
                <w:sz w:val="28"/>
                <w:szCs w:val="28"/>
                <w:lang w:eastAsia="ru-RU"/>
              </w:rPr>
              <w:t>.).</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Пропаганда здорового образа жизни среди учащихся, их родителей, педагогов. </w:t>
            </w:r>
          </w:p>
        </w:tc>
      </w:tr>
      <w:tr w:rsidR="000A2375" w:rsidRPr="005C5C6B" w:rsidTr="00365B5D">
        <w:tc>
          <w:tcPr>
            <w:tcW w:w="3576"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4. Разработка технологий медико-социально-психолого-педагогического сопровождения учащихся </w:t>
            </w:r>
          </w:p>
        </w:tc>
        <w:tc>
          <w:tcPr>
            <w:tcW w:w="11025" w:type="dxa"/>
            <w:tcBorders>
              <w:top w:val="outset" w:sz="6" w:space="0" w:color="auto"/>
              <w:left w:val="outset" w:sz="6" w:space="0" w:color="auto"/>
              <w:bottom w:val="outset" w:sz="6" w:space="0" w:color="auto"/>
              <w:right w:val="outset" w:sz="6" w:space="0" w:color="auto"/>
            </w:tcBorders>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1. Обеспечение профилактики школьной и социальной </w:t>
            </w:r>
            <w:proofErr w:type="spellStart"/>
            <w:r w:rsidRPr="005C5C6B">
              <w:rPr>
                <w:rFonts w:ascii="Times New Roman" w:eastAsia="Calibri" w:hAnsi="Times New Roman" w:cs="Times New Roman"/>
                <w:sz w:val="28"/>
                <w:szCs w:val="28"/>
                <w:lang w:eastAsia="ru-RU"/>
              </w:rPr>
              <w:t>дезадаптации</w:t>
            </w:r>
            <w:proofErr w:type="spellEnd"/>
            <w:r w:rsidRPr="005C5C6B">
              <w:rPr>
                <w:rFonts w:ascii="Times New Roman" w:eastAsia="Calibri" w:hAnsi="Times New Roman" w:cs="Times New Roman"/>
                <w:sz w:val="28"/>
                <w:szCs w:val="28"/>
                <w:lang w:eastAsia="ru-RU"/>
              </w:rPr>
              <w:t xml:space="preserve"> детей.</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2. Создание благоприятной психологической среды в образовательном учреждении.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3. Формирование у обучающихся и воспитанников способности к самоопределению и саморазвитию. </w:t>
            </w: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4. Профилактика и преодоление отклонений в психологическом здоровье учащихся (выявление условий, содействующих сохранению здоровья школьников) </w:t>
            </w:r>
          </w:p>
        </w:tc>
      </w:tr>
    </w:tbl>
    <w:p w:rsidR="000A2375" w:rsidRPr="005C5C6B" w:rsidRDefault="000A2375" w:rsidP="00365B5D">
      <w:pPr>
        <w:keepNext/>
        <w:spacing w:before="240" w:after="60" w:line="240" w:lineRule="auto"/>
        <w:outlineLvl w:val="1"/>
        <w:rPr>
          <w:rFonts w:ascii="Times New Roman" w:eastAsia="Calibri" w:hAnsi="Times New Roman" w:cs="Times New Roman"/>
          <w:b/>
          <w:bCs/>
          <w:iCs/>
          <w:sz w:val="28"/>
          <w:szCs w:val="28"/>
          <w:lang w:eastAsia="ru-RU"/>
        </w:rPr>
      </w:pPr>
      <w:r w:rsidRPr="005C5C6B">
        <w:rPr>
          <w:rFonts w:ascii="Times New Roman" w:eastAsia="Calibri" w:hAnsi="Times New Roman" w:cs="Times New Roman"/>
          <w:b/>
          <w:bCs/>
          <w:iCs/>
          <w:sz w:val="28"/>
          <w:szCs w:val="28"/>
          <w:u w:val="single"/>
          <w:lang w:eastAsia="ru-RU"/>
        </w:rPr>
        <w:t>Пятое направлени</w:t>
      </w:r>
      <w:proofErr w:type="gramStart"/>
      <w:r w:rsidRPr="005C5C6B">
        <w:rPr>
          <w:rFonts w:ascii="Times New Roman" w:eastAsia="Calibri" w:hAnsi="Times New Roman" w:cs="Times New Roman"/>
          <w:b/>
          <w:bCs/>
          <w:iCs/>
          <w:sz w:val="28"/>
          <w:szCs w:val="28"/>
          <w:u w:val="single"/>
          <w:lang w:eastAsia="ru-RU"/>
        </w:rPr>
        <w:t>е(</w:t>
      </w:r>
      <w:proofErr w:type="gramEnd"/>
      <w:r w:rsidRPr="005C5C6B">
        <w:rPr>
          <w:rFonts w:ascii="Times New Roman" w:eastAsia="Calibri" w:hAnsi="Times New Roman" w:cs="Times New Roman"/>
          <w:b/>
          <w:bCs/>
          <w:iCs/>
          <w:sz w:val="28"/>
          <w:szCs w:val="28"/>
          <w:u w:val="single"/>
          <w:lang w:eastAsia="ru-RU"/>
        </w:rPr>
        <w:t>план)</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
        <w:gridCol w:w="9075"/>
        <w:gridCol w:w="1665"/>
        <w:gridCol w:w="3163"/>
      </w:tblGrid>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w:t>
            </w:r>
            <w:proofErr w:type="gramStart"/>
            <w:r w:rsidRPr="005C5C6B">
              <w:rPr>
                <w:rFonts w:ascii="Times New Roman" w:eastAsia="Calibri" w:hAnsi="Times New Roman" w:cs="Times New Roman"/>
                <w:b/>
                <w:bCs/>
                <w:sz w:val="28"/>
                <w:szCs w:val="28"/>
                <w:lang w:eastAsia="ru-RU"/>
              </w:rPr>
              <w:t>п</w:t>
            </w:r>
            <w:proofErr w:type="gramEnd"/>
            <w:r w:rsidRPr="005C5C6B">
              <w:rPr>
                <w:rFonts w:ascii="Times New Roman" w:eastAsia="Calibri" w:hAnsi="Times New Roman" w:cs="Times New Roman"/>
                <w:b/>
                <w:bCs/>
                <w:sz w:val="28"/>
                <w:szCs w:val="28"/>
                <w:lang w:eastAsia="ru-RU"/>
              </w:rPr>
              <w:t>/п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Срок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b/>
                <w:bCs/>
                <w:sz w:val="28"/>
                <w:szCs w:val="28"/>
                <w:lang w:eastAsia="ru-RU"/>
              </w:rPr>
              <w:t>Ответственные</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Реализация комплексной программы "Здоровье"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365B5D" w:rsidP="000A237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2015</w:t>
            </w:r>
            <w:r w:rsidR="000A2375" w:rsidRPr="005C5C6B">
              <w:rPr>
                <w:rFonts w:ascii="Times New Roman" w:eastAsia="Calibri" w:hAnsi="Times New Roman" w:cs="Times New Roman"/>
                <w:sz w:val="28"/>
                <w:szCs w:val="28"/>
                <w:lang w:eastAsia="ru-RU"/>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Замдиректора по ВР</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Введение в учебный план начальной школы курса ЗОЖ через внеурочную деятельность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365B5D" w:rsidP="000A237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2016</w:t>
            </w:r>
            <w:r w:rsidR="000A2375" w:rsidRPr="005C5C6B">
              <w:rPr>
                <w:rFonts w:ascii="Times New Roman" w:eastAsia="Calibri" w:hAnsi="Times New Roman" w:cs="Times New Roman"/>
                <w:sz w:val="28"/>
                <w:szCs w:val="28"/>
                <w:lang w:eastAsia="ru-RU"/>
              </w:rPr>
              <w:t>-2020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Замдиректора по ВР</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Проведение семинара и педсовета по данному вопросу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Ежегодно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Замдиректора по ВР</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Изучение и обобщение опыта работы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Ежегодно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C5C6B">
              <w:rPr>
                <w:rFonts w:ascii="Times New Roman" w:eastAsia="Arial Unicode MS" w:hAnsi="Times New Roman" w:cs="Times New Roman"/>
                <w:color w:val="000000"/>
                <w:sz w:val="28"/>
                <w:szCs w:val="28"/>
                <w:lang w:eastAsia="ru-RU"/>
              </w:rPr>
              <w:t xml:space="preserve">Учителя </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Совершенствование материально-технической базы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Постоянно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Директор</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xml:space="preserve">Установка оборудования в столовой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2013-2020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Завхоз</w:t>
            </w:r>
          </w:p>
        </w:tc>
      </w:tr>
      <w:tr w:rsidR="000A2375" w:rsidRPr="005C5C6B" w:rsidTr="000A237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Совершенствование организации качественного двухразового горячего питания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jc w:val="center"/>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 2013-2020 гг.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A2375" w:rsidRPr="005C5C6B" w:rsidRDefault="000A2375" w:rsidP="000A2375">
            <w:pPr>
              <w:spacing w:after="0" w:line="240" w:lineRule="auto"/>
              <w:rPr>
                <w:rFonts w:ascii="Times New Roman" w:eastAsia="Calibri" w:hAnsi="Times New Roman" w:cs="Times New Roman"/>
                <w:sz w:val="28"/>
                <w:szCs w:val="28"/>
                <w:lang w:eastAsia="ru-RU"/>
              </w:rPr>
            </w:pPr>
            <w:proofErr w:type="gramStart"/>
            <w:r w:rsidRPr="005C5C6B">
              <w:rPr>
                <w:rFonts w:ascii="Times New Roman" w:eastAsia="Calibri" w:hAnsi="Times New Roman" w:cs="Times New Roman"/>
                <w:sz w:val="28"/>
                <w:szCs w:val="28"/>
                <w:lang w:eastAsia="ru-RU"/>
              </w:rPr>
              <w:t>Ответственный</w:t>
            </w:r>
            <w:proofErr w:type="gramEnd"/>
            <w:r w:rsidRPr="005C5C6B">
              <w:rPr>
                <w:rFonts w:ascii="Times New Roman" w:eastAsia="Calibri" w:hAnsi="Times New Roman" w:cs="Times New Roman"/>
                <w:sz w:val="28"/>
                <w:szCs w:val="28"/>
                <w:lang w:eastAsia="ru-RU"/>
              </w:rPr>
              <w:t xml:space="preserve"> по питанию</w:t>
            </w:r>
          </w:p>
        </w:tc>
      </w:tr>
    </w:tbl>
    <w:p w:rsidR="000A2375" w:rsidRPr="005C5C6B" w:rsidRDefault="000A2375" w:rsidP="000A2375">
      <w:pPr>
        <w:spacing w:after="0" w:line="240" w:lineRule="auto"/>
        <w:rPr>
          <w:rFonts w:ascii="Times New Roman" w:eastAsia="Calibri" w:hAnsi="Times New Roman" w:cs="Times New Roman"/>
          <w:sz w:val="28"/>
          <w:szCs w:val="28"/>
          <w:lang w:eastAsia="ru-RU"/>
        </w:rPr>
      </w:pPr>
    </w:p>
    <w:p w:rsidR="000A2375" w:rsidRPr="005C5C6B" w:rsidRDefault="000A2375" w:rsidP="000A2375">
      <w:pPr>
        <w:spacing w:after="0" w:line="240" w:lineRule="auto"/>
        <w:rPr>
          <w:rFonts w:ascii="Times New Roman" w:eastAsia="Calibri" w:hAnsi="Times New Roman" w:cs="Times New Roman"/>
          <w:sz w:val="28"/>
          <w:szCs w:val="28"/>
          <w:lang w:eastAsia="ru-RU"/>
        </w:rPr>
      </w:pPr>
      <w:r w:rsidRPr="005C5C6B">
        <w:rPr>
          <w:rFonts w:ascii="Times New Roman" w:eastAsia="Calibri" w:hAnsi="Times New Roman" w:cs="Times New Roman"/>
          <w:sz w:val="28"/>
          <w:szCs w:val="28"/>
          <w:lang w:eastAsia="ru-RU"/>
        </w:rPr>
        <w:tab/>
      </w:r>
    </w:p>
    <w:p w:rsidR="00455587" w:rsidRPr="005C5C6B" w:rsidRDefault="00455587">
      <w:pPr>
        <w:rPr>
          <w:sz w:val="28"/>
          <w:szCs w:val="28"/>
        </w:rPr>
      </w:pPr>
    </w:p>
    <w:sectPr w:rsidR="00455587" w:rsidRPr="005C5C6B" w:rsidSect="000A2375">
      <w:foot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989" w:rsidRDefault="00D93989" w:rsidP="002E2126">
      <w:pPr>
        <w:spacing w:after="0" w:line="240" w:lineRule="auto"/>
      </w:pPr>
      <w:r>
        <w:separator/>
      </w:r>
    </w:p>
  </w:endnote>
  <w:endnote w:type="continuationSeparator" w:id="0">
    <w:p w:rsidR="00D93989" w:rsidRDefault="00D93989" w:rsidP="002E2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53019"/>
      <w:docPartObj>
        <w:docPartGallery w:val="Page Numbers (Bottom of Page)"/>
        <w:docPartUnique/>
      </w:docPartObj>
    </w:sdtPr>
    <w:sdtContent>
      <w:p w:rsidR="00D5197A" w:rsidRDefault="0048234F">
        <w:pPr>
          <w:pStyle w:val="ad"/>
          <w:jc w:val="right"/>
        </w:pPr>
        <w:r>
          <w:fldChar w:fldCharType="begin"/>
        </w:r>
        <w:r w:rsidR="00D5197A">
          <w:instrText>PAGE   \* MERGEFORMAT</w:instrText>
        </w:r>
        <w:r>
          <w:fldChar w:fldCharType="separate"/>
        </w:r>
        <w:r w:rsidR="00466725">
          <w:rPr>
            <w:noProof/>
          </w:rPr>
          <w:t>47</w:t>
        </w:r>
        <w:r>
          <w:fldChar w:fldCharType="end"/>
        </w:r>
      </w:p>
    </w:sdtContent>
  </w:sdt>
  <w:p w:rsidR="00D5197A" w:rsidRDefault="00D5197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989" w:rsidRDefault="00D93989" w:rsidP="002E2126">
      <w:pPr>
        <w:spacing w:after="0" w:line="240" w:lineRule="auto"/>
      </w:pPr>
      <w:r>
        <w:separator/>
      </w:r>
    </w:p>
  </w:footnote>
  <w:footnote w:type="continuationSeparator" w:id="0">
    <w:p w:rsidR="00D93989" w:rsidRDefault="00D93989" w:rsidP="002E2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0"/>
      </w:rPr>
    </w:lvl>
  </w:abstractNum>
  <w:abstractNum w:abstractNumId="1">
    <w:nsid w:val="03242A9F"/>
    <w:multiLevelType w:val="hybridMultilevel"/>
    <w:tmpl w:val="86946D26"/>
    <w:lvl w:ilvl="0" w:tplc="DDA6D3DA">
      <w:start w:val="1"/>
      <w:numFmt w:val="bullet"/>
      <w:lvlText w:val=""/>
      <w:lvlJc w:val="left"/>
      <w:pPr>
        <w:ind w:left="1288"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
    <w:nsid w:val="03DA7D4B"/>
    <w:multiLevelType w:val="hybridMultilevel"/>
    <w:tmpl w:val="CAD03A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230D68"/>
    <w:multiLevelType w:val="hybridMultilevel"/>
    <w:tmpl w:val="4DF2A15E"/>
    <w:lvl w:ilvl="0" w:tplc="5C8A7D4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5E280E"/>
    <w:multiLevelType w:val="hybridMultilevel"/>
    <w:tmpl w:val="A7F867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nsid w:val="10147539"/>
    <w:multiLevelType w:val="hybridMultilevel"/>
    <w:tmpl w:val="D92855C8"/>
    <w:lvl w:ilvl="0" w:tplc="DDA6D3D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
    <w:nsid w:val="173C1EEA"/>
    <w:multiLevelType w:val="hybridMultilevel"/>
    <w:tmpl w:val="7366AE2C"/>
    <w:lvl w:ilvl="0" w:tplc="DDA6D3DA">
      <w:start w:val="1"/>
      <w:numFmt w:val="bullet"/>
      <w:lvlText w:val=""/>
      <w:lvlJc w:val="left"/>
      <w:pPr>
        <w:ind w:left="1288"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7">
    <w:nsid w:val="1F4602E5"/>
    <w:multiLevelType w:val="multilevel"/>
    <w:tmpl w:val="734A3FE0"/>
    <w:lvl w:ilvl="0">
      <w:start w:val="3"/>
      <w:numFmt w:val="decimal"/>
      <w:lvlText w:val="%1"/>
      <w:lvlJc w:val="left"/>
      <w:pPr>
        <w:tabs>
          <w:tab w:val="num" w:pos="510"/>
        </w:tabs>
        <w:ind w:left="510" w:hanging="510"/>
      </w:pPr>
      <w:rPr>
        <w:rFonts w:cs="Times New Roman"/>
      </w:rPr>
    </w:lvl>
    <w:lvl w:ilvl="1">
      <w:start w:val="1"/>
      <w:numFmt w:val="decimal"/>
      <w:lvlText w:val="%1.%2"/>
      <w:lvlJc w:val="left"/>
      <w:pPr>
        <w:tabs>
          <w:tab w:val="num" w:pos="1215"/>
        </w:tabs>
        <w:ind w:left="1215" w:hanging="51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3195"/>
        </w:tabs>
        <w:ind w:left="3195" w:hanging="108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800"/>
        </w:tabs>
        <w:ind w:left="7800" w:hanging="2160"/>
      </w:pPr>
      <w:rPr>
        <w:rFonts w:cs="Times New Roman"/>
      </w:rPr>
    </w:lvl>
  </w:abstractNum>
  <w:abstractNum w:abstractNumId="8">
    <w:nsid w:val="1FA70C6B"/>
    <w:multiLevelType w:val="hybridMultilevel"/>
    <w:tmpl w:val="BC7EA79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2B3123CB"/>
    <w:multiLevelType w:val="hybridMultilevel"/>
    <w:tmpl w:val="05CA740C"/>
    <w:lvl w:ilvl="0" w:tplc="5C8A7D4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0FC639B"/>
    <w:multiLevelType w:val="hybridMultilevel"/>
    <w:tmpl w:val="4C4205E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34E9061D"/>
    <w:multiLevelType w:val="hybridMultilevel"/>
    <w:tmpl w:val="6B98FFCE"/>
    <w:lvl w:ilvl="0" w:tplc="831A1F6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99C4250"/>
    <w:multiLevelType w:val="hybridMultilevel"/>
    <w:tmpl w:val="3F6447C8"/>
    <w:lvl w:ilvl="0" w:tplc="5C8A7D4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BF97499"/>
    <w:multiLevelType w:val="hybridMultilevel"/>
    <w:tmpl w:val="37309940"/>
    <w:lvl w:ilvl="0" w:tplc="831A1F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04609D2"/>
    <w:multiLevelType w:val="hybridMultilevel"/>
    <w:tmpl w:val="2042DBCE"/>
    <w:lvl w:ilvl="0" w:tplc="0419000F">
      <w:start w:val="1"/>
      <w:numFmt w:val="decimal"/>
      <w:lvlText w:val="%1."/>
      <w:lvlJc w:val="left"/>
      <w:pPr>
        <w:tabs>
          <w:tab w:val="num" w:pos="720"/>
        </w:tabs>
        <w:ind w:left="72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D501D29"/>
    <w:multiLevelType w:val="hybridMultilevel"/>
    <w:tmpl w:val="8FD8B8FC"/>
    <w:lvl w:ilvl="0" w:tplc="A9662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63B39EB"/>
    <w:multiLevelType w:val="hybridMultilevel"/>
    <w:tmpl w:val="6FDA7F7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F473E69"/>
    <w:multiLevelType w:val="hybridMultilevel"/>
    <w:tmpl w:val="8C227922"/>
    <w:lvl w:ilvl="0" w:tplc="5C8A7D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A2B1BF0"/>
    <w:multiLevelType w:val="hybridMultilevel"/>
    <w:tmpl w:val="EDFC7278"/>
    <w:lvl w:ilvl="0" w:tplc="DDA6D3DA">
      <w:start w:val="1"/>
      <w:numFmt w:val="bullet"/>
      <w:lvlText w:val=""/>
      <w:lvlJc w:val="left"/>
      <w:pPr>
        <w:ind w:left="100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7C953A83"/>
    <w:multiLevelType w:val="hybridMultilevel"/>
    <w:tmpl w:val="63529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E9F7563"/>
    <w:multiLevelType w:val="hybridMultilevel"/>
    <w:tmpl w:val="C838A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8"/>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6"/>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9"/>
    <w:lvlOverride w:ilvl="0"/>
    <w:lvlOverride w:ilvl="1">
      <w:startOverride w:val="1"/>
    </w:lvlOverride>
    <w:lvlOverride w:ilvl="2"/>
    <w:lvlOverride w:ilvl="3"/>
    <w:lvlOverride w:ilvl="4"/>
    <w:lvlOverride w:ilvl="5"/>
    <w:lvlOverride w:ilvl="6"/>
    <w:lvlOverride w:ilvl="7"/>
    <w:lvlOverride w:ilvl="8"/>
  </w:num>
  <w:num w:numId="15">
    <w:abstractNumId w:val="11"/>
    <w:lvlOverride w:ilvl="0"/>
    <w:lvlOverride w:ilvl="1">
      <w:startOverride w:val="1"/>
    </w:lvlOverride>
    <w:lvlOverride w:ilvl="2"/>
    <w:lvlOverride w:ilvl="3"/>
    <w:lvlOverride w:ilvl="4"/>
    <w:lvlOverride w:ilvl="5"/>
    <w:lvlOverride w:ilvl="6"/>
    <w:lvlOverride w:ilvl="7"/>
    <w:lvlOverride w:ilvl="8"/>
  </w:num>
  <w:num w:numId="16">
    <w:abstractNumId w:val="5"/>
  </w:num>
  <w:num w:numId="17">
    <w:abstractNumId w:val="3"/>
    <w:lvlOverride w:ilvl="0"/>
    <w:lvlOverride w:ilvl="1">
      <w:startOverride w:val="1"/>
    </w:lvlOverride>
    <w:lvlOverride w:ilvl="2"/>
    <w:lvlOverride w:ilvl="3"/>
    <w:lvlOverride w:ilvl="4"/>
    <w:lvlOverride w:ilvl="5"/>
    <w:lvlOverride w:ilvl="6"/>
    <w:lvlOverride w:ilvl="7"/>
    <w:lvlOverride w:ilvl="8"/>
  </w:num>
  <w:num w:numId="18">
    <w:abstractNumId w:val="12"/>
    <w:lvlOverride w:ilvl="0"/>
    <w:lvlOverride w:ilvl="1">
      <w:startOverride w:val="1"/>
    </w:lvlOverride>
    <w:lvlOverride w:ilvl="2"/>
    <w:lvlOverride w:ilvl="3"/>
    <w:lvlOverride w:ilvl="4"/>
    <w:lvlOverride w:ilvl="5"/>
    <w:lvlOverride w:ilvl="6"/>
    <w:lvlOverride w:ilvl="7"/>
    <w:lvlOverride w:ilvl="8"/>
  </w:num>
  <w:num w:numId="19">
    <w:abstractNumId w:val="17"/>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E94D93"/>
    <w:rsid w:val="000A2375"/>
    <w:rsid w:val="000D2929"/>
    <w:rsid w:val="000F122C"/>
    <w:rsid w:val="0025725E"/>
    <w:rsid w:val="0029702A"/>
    <w:rsid w:val="002E2126"/>
    <w:rsid w:val="002F3946"/>
    <w:rsid w:val="00356E1A"/>
    <w:rsid w:val="00365B5D"/>
    <w:rsid w:val="003C310D"/>
    <w:rsid w:val="00442EEF"/>
    <w:rsid w:val="00455587"/>
    <w:rsid w:val="00466725"/>
    <w:rsid w:val="00471FB9"/>
    <w:rsid w:val="0047300D"/>
    <w:rsid w:val="0048234F"/>
    <w:rsid w:val="004D0D9F"/>
    <w:rsid w:val="004E06B8"/>
    <w:rsid w:val="00546C20"/>
    <w:rsid w:val="005B3CD4"/>
    <w:rsid w:val="005C261E"/>
    <w:rsid w:val="005C5C6B"/>
    <w:rsid w:val="005D6F60"/>
    <w:rsid w:val="0063156A"/>
    <w:rsid w:val="00675387"/>
    <w:rsid w:val="00745B48"/>
    <w:rsid w:val="00857831"/>
    <w:rsid w:val="0090381E"/>
    <w:rsid w:val="00940030"/>
    <w:rsid w:val="00961EAD"/>
    <w:rsid w:val="00A016CD"/>
    <w:rsid w:val="00B406F0"/>
    <w:rsid w:val="00B7717B"/>
    <w:rsid w:val="00C10C3E"/>
    <w:rsid w:val="00C21E5C"/>
    <w:rsid w:val="00C45E3A"/>
    <w:rsid w:val="00D5197A"/>
    <w:rsid w:val="00D56C11"/>
    <w:rsid w:val="00D93989"/>
    <w:rsid w:val="00DA1E05"/>
    <w:rsid w:val="00DB06F5"/>
    <w:rsid w:val="00E33D7D"/>
    <w:rsid w:val="00E94D93"/>
    <w:rsid w:val="00ED3A5E"/>
    <w:rsid w:val="00F95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5C"/>
  </w:style>
  <w:style w:type="paragraph" w:styleId="1">
    <w:name w:val="heading 1"/>
    <w:basedOn w:val="a"/>
    <w:next w:val="a"/>
    <w:link w:val="10"/>
    <w:qFormat/>
    <w:rsid w:val="000A2375"/>
    <w:pPr>
      <w:keepNext/>
      <w:spacing w:after="0" w:line="240" w:lineRule="auto"/>
      <w:outlineLvl w:val="0"/>
    </w:pPr>
    <w:rPr>
      <w:rFonts w:ascii="Arial" w:eastAsia="Calibri" w:hAnsi="Arial" w:cs="Arial"/>
      <w:b/>
      <w:bCs/>
      <w:sz w:val="24"/>
      <w:szCs w:val="24"/>
      <w:lang w:eastAsia="ru-RU"/>
    </w:rPr>
  </w:style>
  <w:style w:type="paragraph" w:styleId="2">
    <w:name w:val="heading 2"/>
    <w:basedOn w:val="a"/>
    <w:next w:val="a"/>
    <w:link w:val="20"/>
    <w:semiHidden/>
    <w:unhideWhenUsed/>
    <w:qFormat/>
    <w:rsid w:val="000A2375"/>
    <w:pPr>
      <w:keepNext/>
      <w:spacing w:before="240" w:after="60" w:line="240" w:lineRule="auto"/>
      <w:jc w:val="center"/>
      <w:outlineLvl w:val="1"/>
    </w:pPr>
    <w:rPr>
      <w:rFonts w:ascii="Arial" w:eastAsia="Calibri" w:hAnsi="Arial"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375"/>
    <w:rPr>
      <w:rFonts w:ascii="Arial" w:eastAsia="Calibri" w:hAnsi="Arial" w:cs="Arial"/>
      <w:b/>
      <w:bCs/>
      <w:sz w:val="24"/>
      <w:szCs w:val="24"/>
      <w:lang w:eastAsia="ru-RU"/>
    </w:rPr>
  </w:style>
  <w:style w:type="character" w:customStyle="1" w:styleId="20">
    <w:name w:val="Заголовок 2 Знак"/>
    <w:basedOn w:val="a0"/>
    <w:link w:val="2"/>
    <w:semiHidden/>
    <w:rsid w:val="000A2375"/>
    <w:rPr>
      <w:rFonts w:ascii="Arial" w:eastAsia="Calibri" w:hAnsi="Arial" w:cs="Arial"/>
      <w:b/>
      <w:bCs/>
      <w:iCs/>
      <w:sz w:val="28"/>
      <w:szCs w:val="28"/>
      <w:lang w:eastAsia="ru-RU"/>
    </w:rPr>
  </w:style>
  <w:style w:type="numbering" w:customStyle="1" w:styleId="11">
    <w:name w:val="Нет списка1"/>
    <w:next w:val="a2"/>
    <w:uiPriority w:val="99"/>
    <w:semiHidden/>
    <w:unhideWhenUsed/>
    <w:rsid w:val="000A2375"/>
  </w:style>
  <w:style w:type="character" w:styleId="a3">
    <w:name w:val="Emphasis"/>
    <w:basedOn w:val="a0"/>
    <w:qFormat/>
    <w:rsid w:val="000A2375"/>
    <w:rPr>
      <w:rFonts w:ascii="Times New Roman" w:hAnsi="Times New Roman" w:cs="Times New Roman" w:hint="default"/>
      <w:i/>
      <w:iCs/>
    </w:rPr>
  </w:style>
  <w:style w:type="character" w:styleId="a4">
    <w:name w:val="Strong"/>
    <w:basedOn w:val="a0"/>
    <w:qFormat/>
    <w:rsid w:val="000A2375"/>
    <w:rPr>
      <w:rFonts w:ascii="Times New Roman" w:hAnsi="Times New Roman" w:cs="Times New Roman" w:hint="default"/>
      <w:b/>
      <w:bCs/>
    </w:rPr>
  </w:style>
  <w:style w:type="paragraph" w:styleId="a5">
    <w:name w:val="Normal (Web)"/>
    <w:basedOn w:val="a"/>
    <w:unhideWhenUsed/>
    <w:rsid w:val="000A2375"/>
    <w:pPr>
      <w:spacing w:before="100" w:beforeAutospacing="1" w:after="100" w:afterAutospacing="1" w:line="240" w:lineRule="auto"/>
    </w:pPr>
    <w:rPr>
      <w:rFonts w:ascii="Verdana" w:eastAsia="Arial Unicode MS" w:hAnsi="Verdana" w:cs="Arial Unicode MS"/>
      <w:color w:val="000000"/>
      <w:sz w:val="20"/>
      <w:szCs w:val="20"/>
      <w:lang w:eastAsia="ru-RU"/>
    </w:rPr>
  </w:style>
  <w:style w:type="paragraph" w:styleId="a6">
    <w:name w:val="Body Text"/>
    <w:basedOn w:val="a"/>
    <w:link w:val="a7"/>
    <w:semiHidden/>
    <w:unhideWhenUsed/>
    <w:rsid w:val="000A2375"/>
    <w:pPr>
      <w:spacing w:after="0" w:line="240" w:lineRule="auto"/>
    </w:pPr>
    <w:rPr>
      <w:rFonts w:ascii="Times New Roman" w:eastAsia="Calibri" w:hAnsi="Times New Roman" w:cs="Times New Roman"/>
      <w:sz w:val="28"/>
      <w:szCs w:val="20"/>
      <w:lang w:eastAsia="ru-RU"/>
    </w:rPr>
  </w:style>
  <w:style w:type="character" w:customStyle="1" w:styleId="a7">
    <w:name w:val="Основной текст Знак"/>
    <w:basedOn w:val="a0"/>
    <w:link w:val="a6"/>
    <w:semiHidden/>
    <w:rsid w:val="000A2375"/>
    <w:rPr>
      <w:rFonts w:ascii="Times New Roman" w:eastAsia="Calibri" w:hAnsi="Times New Roman" w:cs="Times New Roman"/>
      <w:sz w:val="28"/>
      <w:szCs w:val="20"/>
      <w:lang w:eastAsia="ru-RU"/>
    </w:rPr>
  </w:style>
  <w:style w:type="paragraph" w:styleId="3">
    <w:name w:val="Body Text Indent 3"/>
    <w:basedOn w:val="a"/>
    <w:link w:val="30"/>
    <w:unhideWhenUsed/>
    <w:rsid w:val="000A2375"/>
    <w:pPr>
      <w:spacing w:after="0" w:line="240" w:lineRule="auto"/>
      <w:ind w:firstLine="720"/>
    </w:pPr>
    <w:rPr>
      <w:rFonts w:ascii="Times New Roman" w:eastAsia="Calibri" w:hAnsi="Times New Roman" w:cs="Times New Roman"/>
      <w:b/>
      <w:sz w:val="24"/>
      <w:szCs w:val="20"/>
      <w:lang w:eastAsia="ru-RU"/>
    </w:rPr>
  </w:style>
  <w:style w:type="character" w:customStyle="1" w:styleId="30">
    <w:name w:val="Основной текст с отступом 3 Знак"/>
    <w:basedOn w:val="a0"/>
    <w:link w:val="3"/>
    <w:rsid w:val="000A2375"/>
    <w:rPr>
      <w:rFonts w:ascii="Times New Roman" w:eastAsia="Calibri" w:hAnsi="Times New Roman" w:cs="Times New Roman"/>
      <w:b/>
      <w:sz w:val="24"/>
      <w:szCs w:val="20"/>
      <w:lang w:eastAsia="ru-RU"/>
    </w:rPr>
  </w:style>
  <w:style w:type="paragraph" w:customStyle="1" w:styleId="Default">
    <w:name w:val="Default"/>
    <w:rsid w:val="000A23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NoSpacingChar">
    <w:name w:val="No Spacing Char"/>
    <w:basedOn w:val="a0"/>
    <w:link w:val="12"/>
    <w:locked/>
    <w:rsid w:val="000A2375"/>
    <w:rPr>
      <w:rFonts w:ascii="Calibri" w:eastAsia="Calibri" w:hAnsi="Calibri" w:cs="Calibri"/>
      <w:sz w:val="24"/>
      <w:szCs w:val="24"/>
    </w:rPr>
  </w:style>
  <w:style w:type="paragraph" w:customStyle="1" w:styleId="12">
    <w:name w:val="Без интервала1"/>
    <w:link w:val="NoSpacingChar"/>
    <w:rsid w:val="000A2375"/>
    <w:pPr>
      <w:spacing w:after="0" w:line="240" w:lineRule="auto"/>
    </w:pPr>
    <w:rPr>
      <w:rFonts w:ascii="Calibri" w:eastAsia="Calibri" w:hAnsi="Calibri" w:cs="Calibri"/>
      <w:sz w:val="24"/>
      <w:szCs w:val="24"/>
    </w:rPr>
  </w:style>
  <w:style w:type="paragraph" w:customStyle="1" w:styleId="a8">
    <w:name w:val="Базовый"/>
    <w:rsid w:val="000A2375"/>
    <w:pPr>
      <w:tabs>
        <w:tab w:val="left" w:pos="709"/>
      </w:tabs>
      <w:suppressAutoHyphens/>
      <w:spacing w:line="276" w:lineRule="atLeast"/>
    </w:pPr>
    <w:rPr>
      <w:rFonts w:ascii="Calibri" w:eastAsia="Times New Roman" w:hAnsi="Calibri" w:cs="Times New Roman"/>
    </w:rPr>
  </w:style>
  <w:style w:type="table" w:customStyle="1" w:styleId="13">
    <w:name w:val="Сетка таблицы1"/>
    <w:basedOn w:val="a1"/>
    <w:next w:val="a9"/>
    <w:uiPriority w:val="59"/>
    <w:rsid w:val="0094003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940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D3A5E"/>
    <w:pPr>
      <w:ind w:left="720"/>
      <w:contextualSpacing/>
    </w:pPr>
  </w:style>
  <w:style w:type="paragraph" w:styleId="ab">
    <w:name w:val="header"/>
    <w:basedOn w:val="a"/>
    <w:link w:val="ac"/>
    <w:uiPriority w:val="99"/>
    <w:unhideWhenUsed/>
    <w:rsid w:val="002E212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2126"/>
  </w:style>
  <w:style w:type="paragraph" w:styleId="ad">
    <w:name w:val="footer"/>
    <w:basedOn w:val="a"/>
    <w:link w:val="ae"/>
    <w:uiPriority w:val="99"/>
    <w:unhideWhenUsed/>
    <w:rsid w:val="002E212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2126"/>
  </w:style>
  <w:style w:type="paragraph" w:styleId="af">
    <w:name w:val="Balloon Text"/>
    <w:basedOn w:val="a"/>
    <w:link w:val="af0"/>
    <w:uiPriority w:val="99"/>
    <w:semiHidden/>
    <w:unhideWhenUsed/>
    <w:rsid w:val="0046672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6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5C"/>
  </w:style>
  <w:style w:type="paragraph" w:styleId="1">
    <w:name w:val="heading 1"/>
    <w:basedOn w:val="a"/>
    <w:next w:val="a"/>
    <w:link w:val="10"/>
    <w:qFormat/>
    <w:rsid w:val="000A2375"/>
    <w:pPr>
      <w:keepNext/>
      <w:spacing w:after="0" w:line="240" w:lineRule="auto"/>
      <w:outlineLvl w:val="0"/>
    </w:pPr>
    <w:rPr>
      <w:rFonts w:ascii="Arial" w:eastAsia="Calibri" w:hAnsi="Arial" w:cs="Arial"/>
      <w:b/>
      <w:bCs/>
      <w:sz w:val="24"/>
      <w:szCs w:val="24"/>
      <w:lang w:eastAsia="ru-RU"/>
    </w:rPr>
  </w:style>
  <w:style w:type="paragraph" w:styleId="2">
    <w:name w:val="heading 2"/>
    <w:basedOn w:val="a"/>
    <w:next w:val="a"/>
    <w:link w:val="20"/>
    <w:semiHidden/>
    <w:unhideWhenUsed/>
    <w:qFormat/>
    <w:rsid w:val="000A2375"/>
    <w:pPr>
      <w:keepNext/>
      <w:spacing w:before="240" w:after="60" w:line="240" w:lineRule="auto"/>
      <w:jc w:val="center"/>
      <w:outlineLvl w:val="1"/>
    </w:pPr>
    <w:rPr>
      <w:rFonts w:ascii="Arial" w:eastAsia="Calibri" w:hAnsi="Arial"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375"/>
    <w:rPr>
      <w:rFonts w:ascii="Arial" w:eastAsia="Calibri" w:hAnsi="Arial" w:cs="Arial"/>
      <w:b/>
      <w:bCs/>
      <w:sz w:val="24"/>
      <w:szCs w:val="24"/>
      <w:lang w:eastAsia="ru-RU"/>
    </w:rPr>
  </w:style>
  <w:style w:type="character" w:customStyle="1" w:styleId="20">
    <w:name w:val="Заголовок 2 Знак"/>
    <w:basedOn w:val="a0"/>
    <w:link w:val="2"/>
    <w:semiHidden/>
    <w:rsid w:val="000A2375"/>
    <w:rPr>
      <w:rFonts w:ascii="Arial" w:eastAsia="Calibri" w:hAnsi="Arial" w:cs="Arial"/>
      <w:b/>
      <w:bCs/>
      <w:iCs/>
      <w:sz w:val="28"/>
      <w:szCs w:val="28"/>
      <w:lang w:eastAsia="ru-RU"/>
    </w:rPr>
  </w:style>
  <w:style w:type="numbering" w:customStyle="1" w:styleId="11">
    <w:name w:val="Нет списка1"/>
    <w:next w:val="a2"/>
    <w:uiPriority w:val="99"/>
    <w:semiHidden/>
    <w:unhideWhenUsed/>
    <w:rsid w:val="000A2375"/>
  </w:style>
  <w:style w:type="character" w:styleId="a3">
    <w:name w:val="Emphasis"/>
    <w:basedOn w:val="a0"/>
    <w:qFormat/>
    <w:rsid w:val="000A2375"/>
    <w:rPr>
      <w:rFonts w:ascii="Times New Roman" w:hAnsi="Times New Roman" w:cs="Times New Roman" w:hint="default"/>
      <w:i/>
      <w:iCs/>
    </w:rPr>
  </w:style>
  <w:style w:type="character" w:styleId="a4">
    <w:name w:val="Strong"/>
    <w:basedOn w:val="a0"/>
    <w:qFormat/>
    <w:rsid w:val="000A2375"/>
    <w:rPr>
      <w:rFonts w:ascii="Times New Roman" w:hAnsi="Times New Roman" w:cs="Times New Roman" w:hint="default"/>
      <w:b/>
      <w:bCs/>
    </w:rPr>
  </w:style>
  <w:style w:type="paragraph" w:styleId="a5">
    <w:name w:val="Normal (Web)"/>
    <w:basedOn w:val="a"/>
    <w:unhideWhenUsed/>
    <w:rsid w:val="000A2375"/>
    <w:pPr>
      <w:spacing w:before="100" w:beforeAutospacing="1" w:after="100" w:afterAutospacing="1" w:line="240" w:lineRule="auto"/>
    </w:pPr>
    <w:rPr>
      <w:rFonts w:ascii="Verdana" w:eastAsia="Arial Unicode MS" w:hAnsi="Verdana" w:cs="Arial Unicode MS"/>
      <w:color w:val="000000"/>
      <w:sz w:val="20"/>
      <w:szCs w:val="20"/>
      <w:lang w:eastAsia="ru-RU"/>
    </w:rPr>
  </w:style>
  <w:style w:type="paragraph" w:styleId="a6">
    <w:name w:val="Body Text"/>
    <w:basedOn w:val="a"/>
    <w:link w:val="a7"/>
    <w:semiHidden/>
    <w:unhideWhenUsed/>
    <w:rsid w:val="000A2375"/>
    <w:pPr>
      <w:spacing w:after="0" w:line="240" w:lineRule="auto"/>
    </w:pPr>
    <w:rPr>
      <w:rFonts w:ascii="Times New Roman" w:eastAsia="Calibri" w:hAnsi="Times New Roman" w:cs="Times New Roman"/>
      <w:sz w:val="28"/>
      <w:szCs w:val="20"/>
      <w:lang w:eastAsia="ru-RU"/>
    </w:rPr>
  </w:style>
  <w:style w:type="character" w:customStyle="1" w:styleId="a7">
    <w:name w:val="Основной текст Знак"/>
    <w:basedOn w:val="a0"/>
    <w:link w:val="a6"/>
    <w:semiHidden/>
    <w:rsid w:val="000A2375"/>
    <w:rPr>
      <w:rFonts w:ascii="Times New Roman" w:eastAsia="Calibri" w:hAnsi="Times New Roman" w:cs="Times New Roman"/>
      <w:sz w:val="28"/>
      <w:szCs w:val="20"/>
      <w:lang w:eastAsia="ru-RU"/>
    </w:rPr>
  </w:style>
  <w:style w:type="paragraph" w:styleId="3">
    <w:name w:val="Body Text Indent 3"/>
    <w:basedOn w:val="a"/>
    <w:link w:val="30"/>
    <w:unhideWhenUsed/>
    <w:rsid w:val="000A2375"/>
    <w:pPr>
      <w:spacing w:after="0" w:line="240" w:lineRule="auto"/>
      <w:ind w:firstLine="720"/>
    </w:pPr>
    <w:rPr>
      <w:rFonts w:ascii="Times New Roman" w:eastAsia="Calibri" w:hAnsi="Times New Roman" w:cs="Times New Roman"/>
      <w:b/>
      <w:sz w:val="24"/>
      <w:szCs w:val="20"/>
      <w:lang w:eastAsia="ru-RU"/>
    </w:rPr>
  </w:style>
  <w:style w:type="character" w:customStyle="1" w:styleId="30">
    <w:name w:val="Основной текст с отступом 3 Знак"/>
    <w:basedOn w:val="a0"/>
    <w:link w:val="3"/>
    <w:rsid w:val="000A2375"/>
    <w:rPr>
      <w:rFonts w:ascii="Times New Roman" w:eastAsia="Calibri" w:hAnsi="Times New Roman" w:cs="Times New Roman"/>
      <w:b/>
      <w:sz w:val="24"/>
      <w:szCs w:val="20"/>
      <w:lang w:eastAsia="ru-RU"/>
    </w:rPr>
  </w:style>
  <w:style w:type="paragraph" w:customStyle="1" w:styleId="Default">
    <w:name w:val="Default"/>
    <w:rsid w:val="000A23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NoSpacingChar">
    <w:name w:val="No Spacing Char"/>
    <w:basedOn w:val="a0"/>
    <w:link w:val="12"/>
    <w:locked/>
    <w:rsid w:val="000A2375"/>
    <w:rPr>
      <w:rFonts w:ascii="Calibri" w:eastAsia="Calibri" w:hAnsi="Calibri" w:cs="Calibri"/>
      <w:sz w:val="24"/>
      <w:szCs w:val="24"/>
    </w:rPr>
  </w:style>
  <w:style w:type="paragraph" w:customStyle="1" w:styleId="12">
    <w:name w:val="Без интервала1"/>
    <w:link w:val="NoSpacingChar"/>
    <w:rsid w:val="000A2375"/>
    <w:pPr>
      <w:spacing w:after="0" w:line="240" w:lineRule="auto"/>
    </w:pPr>
    <w:rPr>
      <w:rFonts w:ascii="Calibri" w:eastAsia="Calibri" w:hAnsi="Calibri" w:cs="Calibri"/>
      <w:sz w:val="24"/>
      <w:szCs w:val="24"/>
    </w:rPr>
  </w:style>
  <w:style w:type="paragraph" w:customStyle="1" w:styleId="a8">
    <w:name w:val="Базовый"/>
    <w:rsid w:val="000A2375"/>
    <w:pPr>
      <w:tabs>
        <w:tab w:val="left" w:pos="709"/>
      </w:tabs>
      <w:suppressAutoHyphens/>
      <w:spacing w:line="276" w:lineRule="atLeast"/>
    </w:pPr>
    <w:rPr>
      <w:rFonts w:ascii="Calibri" w:eastAsia="Times New Roman" w:hAnsi="Calibri" w:cs="Times New Roman"/>
    </w:rPr>
  </w:style>
  <w:style w:type="table" w:customStyle="1" w:styleId="13">
    <w:name w:val="Сетка таблицы1"/>
    <w:basedOn w:val="a1"/>
    <w:next w:val="a9"/>
    <w:uiPriority w:val="59"/>
    <w:rsid w:val="0094003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94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3A5E"/>
    <w:pPr>
      <w:ind w:left="720"/>
      <w:contextualSpacing/>
    </w:pPr>
  </w:style>
  <w:style w:type="paragraph" w:styleId="ab">
    <w:name w:val="header"/>
    <w:basedOn w:val="a"/>
    <w:link w:val="ac"/>
    <w:uiPriority w:val="99"/>
    <w:unhideWhenUsed/>
    <w:rsid w:val="002E212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2126"/>
  </w:style>
  <w:style w:type="paragraph" w:styleId="ad">
    <w:name w:val="footer"/>
    <w:basedOn w:val="a"/>
    <w:link w:val="ae"/>
    <w:uiPriority w:val="99"/>
    <w:unhideWhenUsed/>
    <w:rsid w:val="002E212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2126"/>
  </w:style>
</w:styles>
</file>

<file path=word/webSettings.xml><?xml version="1.0" encoding="utf-8"?>
<w:webSettings xmlns:r="http://schemas.openxmlformats.org/officeDocument/2006/relationships" xmlns:w="http://schemas.openxmlformats.org/wordprocessingml/2006/main">
  <w:divs>
    <w:div w:id="10000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1AC2-1BFA-48EB-961E-DE563DC3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9584</Words>
  <Characters>54632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комп3</dc:creator>
  <cp:keywords/>
  <dc:description/>
  <cp:lastModifiedBy>admin</cp:lastModifiedBy>
  <cp:revision>13</cp:revision>
  <dcterms:created xsi:type="dcterms:W3CDTF">2015-03-19T02:49:00Z</dcterms:created>
  <dcterms:modified xsi:type="dcterms:W3CDTF">2018-02-08T04:39:00Z</dcterms:modified>
</cp:coreProperties>
</file>